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81" w:rsidRPr="00556C19" w:rsidRDefault="000C0981" w:rsidP="000C0981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</w:p>
    <w:p w:rsidR="00556C19" w:rsidRPr="00556C19" w:rsidRDefault="000C0981" w:rsidP="00FD70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6C19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FD70B9" w:rsidRPr="00556C19">
        <w:rPr>
          <w:rFonts w:ascii="Times New Roman" w:hAnsi="Times New Roman"/>
          <w:b/>
          <w:sz w:val="36"/>
          <w:szCs w:val="36"/>
        </w:rPr>
        <w:t xml:space="preserve">СОБРАНИЕ ДЕПУТАТОВ  </w:t>
      </w:r>
    </w:p>
    <w:p w:rsidR="00FD70B9" w:rsidRPr="00556C19" w:rsidRDefault="00FD70B9" w:rsidP="00FD70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6C19">
        <w:rPr>
          <w:rFonts w:ascii="Times New Roman" w:hAnsi="Times New Roman"/>
          <w:b/>
          <w:sz w:val="36"/>
          <w:szCs w:val="36"/>
        </w:rPr>
        <w:t xml:space="preserve">  КИТАЕВСКОГО СЕЛЬСОВЕ</w:t>
      </w:r>
      <w:r w:rsidR="00602735">
        <w:rPr>
          <w:rFonts w:ascii="Times New Roman" w:hAnsi="Times New Roman"/>
          <w:b/>
          <w:sz w:val="36"/>
          <w:szCs w:val="36"/>
        </w:rPr>
        <w:t>ТА</w:t>
      </w:r>
    </w:p>
    <w:p w:rsidR="000C0981" w:rsidRPr="00556C19" w:rsidRDefault="00FD70B9" w:rsidP="00FD70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6C19">
        <w:rPr>
          <w:rFonts w:ascii="Times New Roman" w:hAnsi="Times New Roman"/>
          <w:b/>
          <w:sz w:val="36"/>
          <w:szCs w:val="36"/>
        </w:rPr>
        <w:t xml:space="preserve">МЕДВЕНСКОГО </w:t>
      </w:r>
      <w:r w:rsidR="000C0981" w:rsidRPr="00556C19">
        <w:rPr>
          <w:rFonts w:ascii="Times New Roman" w:hAnsi="Times New Roman"/>
          <w:b/>
          <w:sz w:val="36"/>
          <w:szCs w:val="36"/>
        </w:rPr>
        <w:t xml:space="preserve"> РАЙОНА</w:t>
      </w:r>
      <w:r w:rsidRPr="00556C19">
        <w:rPr>
          <w:rFonts w:ascii="Times New Roman" w:hAnsi="Times New Roman"/>
          <w:b/>
          <w:sz w:val="36"/>
          <w:szCs w:val="36"/>
        </w:rPr>
        <w:t xml:space="preserve">  КУРСКОЙ ОБЛАСТИ</w:t>
      </w:r>
    </w:p>
    <w:p w:rsidR="000C0981" w:rsidRPr="004D0204" w:rsidRDefault="000C0981" w:rsidP="000C09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0981" w:rsidRPr="00556C19" w:rsidRDefault="000C0981" w:rsidP="000C098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56C19">
        <w:rPr>
          <w:rFonts w:ascii="Times New Roman" w:hAnsi="Times New Roman"/>
          <w:b/>
          <w:sz w:val="40"/>
          <w:szCs w:val="40"/>
        </w:rPr>
        <w:t>РЕШЕНИЕ</w:t>
      </w:r>
    </w:p>
    <w:p w:rsidR="000C0981" w:rsidRPr="00556C19" w:rsidRDefault="00DE731B" w:rsidP="00556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28.09</w:t>
      </w:r>
      <w:r w:rsidR="00556C19" w:rsidRPr="00556C19">
        <w:rPr>
          <w:rFonts w:ascii="Times New Roman" w:hAnsi="Times New Roman"/>
          <w:b/>
          <w:sz w:val="28"/>
          <w:szCs w:val="28"/>
        </w:rPr>
        <w:t>.</w:t>
      </w:r>
      <w:r w:rsidR="000C0981" w:rsidRPr="00556C19">
        <w:rPr>
          <w:rFonts w:ascii="Times New Roman" w:hAnsi="Times New Roman"/>
          <w:b/>
          <w:sz w:val="28"/>
          <w:szCs w:val="28"/>
        </w:rPr>
        <w:t xml:space="preserve"> 2015 года</w:t>
      </w:r>
      <w:r w:rsidR="00556C19" w:rsidRPr="00556C1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№2/12</w:t>
      </w:r>
    </w:p>
    <w:p w:rsidR="000C0981" w:rsidRPr="004D0204" w:rsidRDefault="000C0981" w:rsidP="000C09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981" w:rsidRPr="00556C19" w:rsidRDefault="000C0981" w:rsidP="000C0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6C19">
        <w:rPr>
          <w:rFonts w:ascii="Times New Roman" w:hAnsi="Times New Roman"/>
          <w:b/>
          <w:sz w:val="28"/>
          <w:szCs w:val="28"/>
        </w:rPr>
        <w:t>О назначении половины членов конкурсной комиссии</w:t>
      </w:r>
    </w:p>
    <w:p w:rsidR="000C0981" w:rsidRPr="00556C19" w:rsidRDefault="000C0981" w:rsidP="000C09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6C19">
        <w:rPr>
          <w:rFonts w:ascii="Times New Roman" w:hAnsi="Times New Roman"/>
          <w:b/>
          <w:sz w:val="28"/>
          <w:szCs w:val="28"/>
        </w:rPr>
        <w:t xml:space="preserve"> по отбору кандидатур </w:t>
      </w:r>
      <w:r w:rsidR="00FD70B9" w:rsidRPr="00556C19">
        <w:rPr>
          <w:rFonts w:ascii="Times New Roman" w:hAnsi="Times New Roman"/>
          <w:b/>
          <w:sz w:val="28"/>
          <w:szCs w:val="28"/>
        </w:rPr>
        <w:t xml:space="preserve">на должность Главы  </w:t>
      </w:r>
      <w:proofErr w:type="spellStart"/>
      <w:r w:rsidR="00FD70B9" w:rsidRPr="00556C19">
        <w:rPr>
          <w:rFonts w:ascii="Times New Roman" w:hAnsi="Times New Roman"/>
          <w:b/>
          <w:sz w:val="28"/>
          <w:szCs w:val="28"/>
        </w:rPr>
        <w:t>Китаевского</w:t>
      </w:r>
      <w:proofErr w:type="spellEnd"/>
    </w:p>
    <w:p w:rsidR="000C0981" w:rsidRPr="004D0204" w:rsidRDefault="00FD70B9" w:rsidP="000C09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C19">
        <w:rPr>
          <w:rFonts w:ascii="Times New Roman" w:hAnsi="Times New Roman"/>
          <w:b/>
          <w:sz w:val="28"/>
          <w:szCs w:val="28"/>
        </w:rPr>
        <w:t xml:space="preserve">сельсовета   </w:t>
      </w:r>
      <w:proofErr w:type="spellStart"/>
      <w:r w:rsidRPr="00556C19">
        <w:rPr>
          <w:rFonts w:ascii="Times New Roman" w:hAnsi="Times New Roman"/>
          <w:b/>
          <w:sz w:val="28"/>
          <w:szCs w:val="28"/>
        </w:rPr>
        <w:t>Медвенского</w:t>
      </w:r>
      <w:proofErr w:type="spellEnd"/>
      <w:r w:rsidRPr="00556C19">
        <w:rPr>
          <w:rFonts w:ascii="Times New Roman" w:hAnsi="Times New Roman"/>
          <w:b/>
          <w:sz w:val="28"/>
          <w:szCs w:val="28"/>
        </w:rPr>
        <w:t xml:space="preserve">  </w:t>
      </w:r>
      <w:r w:rsidR="000C0981" w:rsidRPr="00556C19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0C0981" w:rsidRPr="004D0204" w:rsidRDefault="000C0981" w:rsidP="000C0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981" w:rsidRPr="004D0204" w:rsidRDefault="000C0981" w:rsidP="000C09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частью 2.1 статьи 36 Федерального закона от 06.10.2003 №131-ФЗ «Об общих принципах организации местного самоуправления в Российской Федерации, разделом 2 </w:t>
      </w:r>
      <w:r w:rsidRPr="004D0204">
        <w:rPr>
          <w:rFonts w:ascii="Times New Roman" w:hAnsi="Times New Roman"/>
          <w:sz w:val="28"/>
          <w:szCs w:val="28"/>
        </w:rPr>
        <w:t>Порядка проведения конкурса по отбору</w:t>
      </w:r>
      <w:r w:rsidR="00FD70B9">
        <w:rPr>
          <w:rFonts w:ascii="Times New Roman" w:hAnsi="Times New Roman"/>
          <w:sz w:val="28"/>
          <w:szCs w:val="28"/>
        </w:rPr>
        <w:t xml:space="preserve"> кандидатур на должность Главы </w:t>
      </w:r>
      <w:proofErr w:type="spellStart"/>
      <w:r w:rsidR="00FD70B9">
        <w:rPr>
          <w:rFonts w:ascii="Times New Roman" w:hAnsi="Times New Roman"/>
          <w:sz w:val="28"/>
          <w:szCs w:val="28"/>
        </w:rPr>
        <w:t>Китаевского</w:t>
      </w:r>
      <w:proofErr w:type="spellEnd"/>
      <w:r w:rsidR="00FD70B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D70B9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="00FD70B9">
        <w:rPr>
          <w:rFonts w:ascii="Times New Roman" w:hAnsi="Times New Roman"/>
          <w:sz w:val="28"/>
          <w:szCs w:val="28"/>
        </w:rPr>
        <w:t xml:space="preserve">  </w:t>
      </w:r>
      <w:r w:rsidRPr="004D020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Курской области, </w:t>
      </w:r>
      <w:r w:rsidRPr="004D0204">
        <w:rPr>
          <w:rFonts w:ascii="Times New Roman" w:hAnsi="Times New Roman"/>
          <w:sz w:val="28"/>
          <w:szCs w:val="28"/>
        </w:rPr>
        <w:t>утвержденного реше</w:t>
      </w:r>
      <w:r w:rsidR="00556C19">
        <w:rPr>
          <w:rFonts w:ascii="Times New Roman" w:hAnsi="Times New Roman"/>
          <w:sz w:val="28"/>
          <w:szCs w:val="28"/>
        </w:rPr>
        <w:t xml:space="preserve">нием Собрания депутатов </w:t>
      </w:r>
      <w:proofErr w:type="spellStart"/>
      <w:r w:rsidR="00556C19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="00556C19">
        <w:rPr>
          <w:rFonts w:ascii="Times New Roman" w:hAnsi="Times New Roman"/>
          <w:sz w:val="28"/>
          <w:szCs w:val="28"/>
        </w:rPr>
        <w:t xml:space="preserve"> </w:t>
      </w:r>
      <w:r w:rsidR="00627450">
        <w:rPr>
          <w:rFonts w:ascii="Times New Roman" w:hAnsi="Times New Roman"/>
          <w:sz w:val="28"/>
          <w:szCs w:val="28"/>
        </w:rPr>
        <w:t>района Курской области  от 23.</w:t>
      </w:r>
      <w:r w:rsidR="00627450">
        <w:rPr>
          <w:rFonts w:ascii="Times New Roman" w:hAnsi="Times New Roman"/>
          <w:sz w:val="28"/>
          <w:szCs w:val="28"/>
          <w:lang w:val="en-US"/>
        </w:rPr>
        <w:t>09</w:t>
      </w:r>
      <w:r w:rsidR="00556C19">
        <w:rPr>
          <w:rFonts w:ascii="Times New Roman" w:hAnsi="Times New Roman"/>
          <w:sz w:val="28"/>
          <w:szCs w:val="28"/>
        </w:rPr>
        <w:t>.2015г.  № 1/8</w:t>
      </w:r>
      <w:r w:rsidR="005C074D">
        <w:rPr>
          <w:rFonts w:ascii="Times New Roman" w:hAnsi="Times New Roman"/>
          <w:sz w:val="28"/>
          <w:szCs w:val="28"/>
        </w:rPr>
        <w:t>,</w:t>
      </w:r>
      <w:r w:rsidR="00556C19">
        <w:rPr>
          <w:rFonts w:ascii="Times New Roman" w:hAnsi="Times New Roman"/>
          <w:sz w:val="28"/>
          <w:szCs w:val="28"/>
        </w:rPr>
        <w:t xml:space="preserve"> Собрание депутатов  </w:t>
      </w:r>
      <w:proofErr w:type="spellStart"/>
      <w:r w:rsidR="00556C19">
        <w:rPr>
          <w:rFonts w:ascii="Times New Roman" w:hAnsi="Times New Roman"/>
          <w:sz w:val="28"/>
          <w:szCs w:val="28"/>
        </w:rPr>
        <w:t>Китаевского</w:t>
      </w:r>
      <w:proofErr w:type="spellEnd"/>
      <w:r w:rsidR="00556C19">
        <w:rPr>
          <w:rFonts w:ascii="Times New Roman" w:hAnsi="Times New Roman"/>
          <w:sz w:val="28"/>
          <w:szCs w:val="28"/>
        </w:rPr>
        <w:t xml:space="preserve">  сельсовета  </w:t>
      </w:r>
      <w:proofErr w:type="spellStart"/>
      <w:r w:rsidR="00556C19">
        <w:rPr>
          <w:rFonts w:ascii="Times New Roman" w:hAnsi="Times New Roman"/>
          <w:sz w:val="28"/>
          <w:szCs w:val="28"/>
        </w:rPr>
        <w:t>М</w:t>
      </w:r>
      <w:r w:rsidR="00CA032E">
        <w:rPr>
          <w:rFonts w:ascii="Times New Roman" w:hAnsi="Times New Roman"/>
          <w:sz w:val="28"/>
          <w:szCs w:val="28"/>
        </w:rPr>
        <w:t>едвенского</w:t>
      </w:r>
      <w:proofErr w:type="spellEnd"/>
      <w:r w:rsidRPr="004D0204">
        <w:rPr>
          <w:rFonts w:ascii="Times New Roman" w:hAnsi="Times New Roman"/>
          <w:sz w:val="28"/>
          <w:szCs w:val="28"/>
        </w:rPr>
        <w:t xml:space="preserve"> района</w:t>
      </w:r>
      <w:r w:rsidR="00556C19">
        <w:rPr>
          <w:rFonts w:ascii="Times New Roman" w:hAnsi="Times New Roman"/>
          <w:sz w:val="28"/>
          <w:szCs w:val="28"/>
        </w:rPr>
        <w:t xml:space="preserve"> Курской области </w:t>
      </w:r>
      <w:r w:rsidRPr="004D0204">
        <w:rPr>
          <w:rFonts w:ascii="Times New Roman" w:hAnsi="Times New Roman"/>
          <w:sz w:val="28"/>
          <w:szCs w:val="28"/>
        </w:rPr>
        <w:t xml:space="preserve"> РЕШИЛО:</w:t>
      </w:r>
    </w:p>
    <w:p w:rsidR="000C0981" w:rsidRDefault="000C0981" w:rsidP="000C09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0204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Назначить половину членов конкурсной комиссии по отбору кандидатур на должнос</w:t>
      </w:r>
      <w:r w:rsidR="00E66527">
        <w:rPr>
          <w:rFonts w:ascii="Times New Roman" w:hAnsi="Times New Roman"/>
          <w:sz w:val="28"/>
          <w:szCs w:val="28"/>
        </w:rPr>
        <w:t xml:space="preserve">ть Главы  </w:t>
      </w:r>
      <w:proofErr w:type="spellStart"/>
      <w:r w:rsidR="00E66527">
        <w:rPr>
          <w:rFonts w:ascii="Times New Roman" w:hAnsi="Times New Roman"/>
          <w:sz w:val="28"/>
          <w:szCs w:val="28"/>
        </w:rPr>
        <w:t>К</w:t>
      </w:r>
      <w:r w:rsidR="00CA032E">
        <w:rPr>
          <w:rFonts w:ascii="Times New Roman" w:hAnsi="Times New Roman"/>
          <w:sz w:val="28"/>
          <w:szCs w:val="28"/>
        </w:rPr>
        <w:t>итаевского</w:t>
      </w:r>
      <w:proofErr w:type="spellEnd"/>
      <w:r w:rsidR="00CA03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в составе:</w:t>
      </w:r>
    </w:p>
    <w:p w:rsidR="000C0981" w:rsidRDefault="00CC5C43" w:rsidP="000C0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A032E">
        <w:rPr>
          <w:rFonts w:ascii="Times New Roman" w:hAnsi="Times New Roman"/>
          <w:sz w:val="28"/>
          <w:szCs w:val="28"/>
        </w:rPr>
        <w:t xml:space="preserve"> Емельянова Вера Ивановна</w:t>
      </w:r>
    </w:p>
    <w:p w:rsidR="000C0981" w:rsidRDefault="000C0981" w:rsidP="000C0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="00CA032E">
        <w:rPr>
          <w:rFonts w:ascii="Times New Roman" w:hAnsi="Times New Roman"/>
          <w:sz w:val="28"/>
          <w:szCs w:val="28"/>
        </w:rPr>
        <w:t>Гуторова</w:t>
      </w:r>
      <w:proofErr w:type="spellEnd"/>
      <w:r w:rsidR="00CA032E">
        <w:rPr>
          <w:rFonts w:ascii="Times New Roman" w:hAnsi="Times New Roman"/>
          <w:sz w:val="28"/>
          <w:szCs w:val="28"/>
        </w:rPr>
        <w:t xml:space="preserve"> Людмила Ивановна</w:t>
      </w:r>
    </w:p>
    <w:p w:rsidR="000C0981" w:rsidRDefault="000C0981" w:rsidP="000C0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C5C43">
        <w:rPr>
          <w:rFonts w:ascii="Times New Roman" w:hAnsi="Times New Roman"/>
          <w:sz w:val="28"/>
          <w:szCs w:val="28"/>
        </w:rPr>
        <w:t xml:space="preserve"> </w:t>
      </w:r>
      <w:r w:rsidR="00DE731B">
        <w:rPr>
          <w:rFonts w:ascii="Times New Roman" w:hAnsi="Times New Roman"/>
          <w:sz w:val="28"/>
          <w:szCs w:val="28"/>
        </w:rPr>
        <w:t>Зарубина Га</w:t>
      </w:r>
      <w:r w:rsidR="00CA032E">
        <w:rPr>
          <w:rFonts w:ascii="Times New Roman" w:hAnsi="Times New Roman"/>
          <w:sz w:val="28"/>
          <w:szCs w:val="28"/>
        </w:rPr>
        <w:t>лина Михайловна</w:t>
      </w:r>
    </w:p>
    <w:p w:rsidR="000C0981" w:rsidRDefault="000C0981" w:rsidP="000C0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CC5C43">
        <w:rPr>
          <w:rFonts w:ascii="Times New Roman" w:hAnsi="Times New Roman"/>
          <w:sz w:val="28"/>
          <w:szCs w:val="28"/>
        </w:rPr>
        <w:t xml:space="preserve"> </w:t>
      </w:r>
      <w:r w:rsidR="00627450">
        <w:rPr>
          <w:rFonts w:ascii="Times New Roman" w:hAnsi="Times New Roman"/>
          <w:sz w:val="28"/>
          <w:szCs w:val="28"/>
        </w:rPr>
        <w:t xml:space="preserve">Трубачева </w:t>
      </w:r>
      <w:r w:rsidR="00E66527">
        <w:rPr>
          <w:rFonts w:ascii="Times New Roman" w:hAnsi="Times New Roman"/>
          <w:sz w:val="28"/>
          <w:szCs w:val="28"/>
        </w:rPr>
        <w:t>Галина Ивановна</w:t>
      </w:r>
    </w:p>
    <w:p w:rsidR="000C0981" w:rsidRDefault="000C0981" w:rsidP="000C0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CC5C43">
        <w:rPr>
          <w:rFonts w:ascii="Times New Roman" w:hAnsi="Times New Roman"/>
          <w:sz w:val="28"/>
          <w:szCs w:val="28"/>
        </w:rPr>
        <w:t xml:space="preserve"> </w:t>
      </w:r>
      <w:r w:rsidR="00E66527">
        <w:rPr>
          <w:rFonts w:ascii="Times New Roman" w:hAnsi="Times New Roman"/>
          <w:sz w:val="28"/>
          <w:szCs w:val="28"/>
        </w:rPr>
        <w:t>Кравцова Светлана Алексеевна</w:t>
      </w:r>
    </w:p>
    <w:p w:rsidR="000C0981" w:rsidRDefault="000C0981" w:rsidP="00EA15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58B">
        <w:rPr>
          <w:rFonts w:ascii="Times New Roman" w:hAnsi="Times New Roman"/>
          <w:sz w:val="28"/>
          <w:szCs w:val="28"/>
        </w:rPr>
        <w:t xml:space="preserve">2. </w:t>
      </w:r>
      <w:r w:rsidR="00D373F9">
        <w:rPr>
          <w:rFonts w:ascii="Times New Roman" w:hAnsi="Times New Roman"/>
          <w:sz w:val="28"/>
          <w:szCs w:val="28"/>
        </w:rPr>
        <w:t xml:space="preserve">Обратиться к </w:t>
      </w:r>
      <w:r w:rsidRPr="00EA158B">
        <w:rPr>
          <w:rFonts w:ascii="Times New Roman" w:hAnsi="Times New Roman"/>
          <w:sz w:val="28"/>
          <w:szCs w:val="28"/>
        </w:rPr>
        <w:t xml:space="preserve">Главе </w:t>
      </w:r>
      <w:r w:rsidR="00EA158B">
        <w:rPr>
          <w:rFonts w:ascii="Times New Roman" w:hAnsi="Times New Roman"/>
          <w:sz w:val="28"/>
          <w:szCs w:val="28"/>
        </w:rPr>
        <w:t>Медвенского района Курской области (</w:t>
      </w:r>
      <w:proofErr w:type="spellStart"/>
      <w:r w:rsidR="00EA158B">
        <w:rPr>
          <w:rFonts w:ascii="Times New Roman" w:hAnsi="Times New Roman"/>
          <w:sz w:val="28"/>
          <w:szCs w:val="28"/>
        </w:rPr>
        <w:t>В.В.Катунину</w:t>
      </w:r>
      <w:proofErr w:type="spellEnd"/>
      <w:r w:rsidR="00EA158B">
        <w:rPr>
          <w:rFonts w:ascii="Times New Roman" w:hAnsi="Times New Roman"/>
          <w:sz w:val="28"/>
          <w:szCs w:val="28"/>
        </w:rPr>
        <w:t>)</w:t>
      </w:r>
      <w:r w:rsidRPr="00EA158B">
        <w:rPr>
          <w:rFonts w:ascii="Times New Roman" w:hAnsi="Times New Roman"/>
          <w:sz w:val="28"/>
          <w:szCs w:val="28"/>
        </w:rPr>
        <w:t xml:space="preserve"> </w:t>
      </w:r>
      <w:r w:rsidR="00D373F9">
        <w:rPr>
          <w:rFonts w:ascii="Times New Roman" w:hAnsi="Times New Roman"/>
          <w:sz w:val="28"/>
          <w:szCs w:val="28"/>
        </w:rPr>
        <w:t xml:space="preserve">с просьбой </w:t>
      </w:r>
      <w:r w:rsidRPr="003665B5">
        <w:rPr>
          <w:rFonts w:ascii="Times New Roman" w:hAnsi="Times New Roman"/>
          <w:sz w:val="28"/>
          <w:szCs w:val="28"/>
        </w:rPr>
        <w:t>о назначении им другой половины членов конкурсной комиссии.</w:t>
      </w:r>
    </w:p>
    <w:p w:rsidR="00EA158B" w:rsidRDefault="00EA158B" w:rsidP="00EA1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к</w:t>
      </w:r>
      <w:r w:rsidRPr="00EA158B">
        <w:rPr>
          <w:rFonts w:ascii="Times New Roman" w:hAnsi="Times New Roman"/>
          <w:sz w:val="28"/>
          <w:szCs w:val="28"/>
        </w:rPr>
        <w:t>онкурсн</w:t>
      </w:r>
      <w:r>
        <w:rPr>
          <w:rFonts w:ascii="Times New Roman" w:hAnsi="Times New Roman"/>
          <w:sz w:val="28"/>
          <w:szCs w:val="28"/>
        </w:rPr>
        <w:t>ую комиссию</w:t>
      </w:r>
      <w:r w:rsidRPr="00EA158B">
        <w:rPr>
          <w:rFonts w:ascii="Times New Roman" w:hAnsi="Times New Roman"/>
          <w:sz w:val="28"/>
          <w:szCs w:val="28"/>
        </w:rPr>
        <w:t xml:space="preserve"> созданной и правомочной приступить к работе с момента назначения всех ее членов.</w:t>
      </w:r>
    </w:p>
    <w:p w:rsidR="00EA158B" w:rsidRDefault="00EA158B" w:rsidP="00EA1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Конкурсной комиссии при осуществлении своей деятельности руководствоваться </w:t>
      </w:r>
      <w:r w:rsidRPr="004D0204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4D0204">
        <w:rPr>
          <w:rFonts w:ascii="Times New Roman" w:hAnsi="Times New Roman"/>
          <w:sz w:val="28"/>
          <w:szCs w:val="28"/>
        </w:rPr>
        <w:t xml:space="preserve"> проведения конкурса по отбору канди</w:t>
      </w:r>
      <w:r w:rsidR="00E66527">
        <w:rPr>
          <w:rFonts w:ascii="Times New Roman" w:hAnsi="Times New Roman"/>
          <w:sz w:val="28"/>
          <w:szCs w:val="28"/>
        </w:rPr>
        <w:t xml:space="preserve">датур на должность Главы   </w:t>
      </w:r>
      <w:proofErr w:type="spellStart"/>
      <w:r w:rsidR="00E66527">
        <w:rPr>
          <w:rFonts w:ascii="Times New Roman" w:hAnsi="Times New Roman"/>
          <w:sz w:val="28"/>
          <w:szCs w:val="28"/>
        </w:rPr>
        <w:t>Китаевского</w:t>
      </w:r>
      <w:proofErr w:type="spellEnd"/>
      <w:r w:rsidR="00E66527">
        <w:rPr>
          <w:rFonts w:ascii="Times New Roman" w:hAnsi="Times New Roman"/>
          <w:sz w:val="28"/>
          <w:szCs w:val="28"/>
        </w:rPr>
        <w:t xml:space="preserve">  </w:t>
      </w:r>
      <w:r w:rsidRPr="004D0204">
        <w:rPr>
          <w:rFonts w:ascii="Times New Roman" w:hAnsi="Times New Roman"/>
          <w:sz w:val="28"/>
          <w:szCs w:val="28"/>
        </w:rPr>
        <w:t>сельсовет</w:t>
      </w:r>
      <w:r w:rsidR="00E6652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E66527">
        <w:rPr>
          <w:rFonts w:ascii="Times New Roman" w:hAnsi="Times New Roman"/>
          <w:sz w:val="28"/>
          <w:szCs w:val="28"/>
        </w:rPr>
        <w:t>Медвенско</w:t>
      </w:r>
      <w:r w:rsidR="00556C19">
        <w:rPr>
          <w:rFonts w:ascii="Times New Roman" w:hAnsi="Times New Roman"/>
          <w:sz w:val="28"/>
          <w:szCs w:val="28"/>
        </w:rPr>
        <w:t>го</w:t>
      </w:r>
      <w:proofErr w:type="spellEnd"/>
      <w:r w:rsidR="00556C19">
        <w:rPr>
          <w:rFonts w:ascii="Times New Roman" w:hAnsi="Times New Roman"/>
          <w:sz w:val="28"/>
          <w:szCs w:val="28"/>
        </w:rPr>
        <w:t xml:space="preserve"> </w:t>
      </w:r>
      <w:r w:rsidR="008F0D39">
        <w:rPr>
          <w:rFonts w:ascii="Times New Roman" w:hAnsi="Times New Roman"/>
          <w:sz w:val="28"/>
          <w:szCs w:val="28"/>
        </w:rPr>
        <w:t xml:space="preserve"> </w:t>
      </w:r>
      <w:r w:rsidRPr="004D020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Курской области, </w:t>
      </w:r>
      <w:r w:rsidRPr="004D0204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4D0204">
        <w:rPr>
          <w:rFonts w:ascii="Times New Roman" w:hAnsi="Times New Roman"/>
          <w:sz w:val="28"/>
          <w:szCs w:val="28"/>
        </w:rPr>
        <w:t xml:space="preserve"> реше</w:t>
      </w:r>
      <w:r w:rsidR="008F0D39">
        <w:rPr>
          <w:rFonts w:ascii="Times New Roman" w:hAnsi="Times New Roman"/>
          <w:sz w:val="28"/>
          <w:szCs w:val="28"/>
        </w:rPr>
        <w:t xml:space="preserve">нием Собрания депутатов </w:t>
      </w:r>
      <w:r w:rsidR="00556C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6C19">
        <w:rPr>
          <w:rFonts w:ascii="Times New Roman" w:hAnsi="Times New Roman"/>
          <w:sz w:val="28"/>
          <w:szCs w:val="28"/>
        </w:rPr>
        <w:t>Китаевского</w:t>
      </w:r>
      <w:proofErr w:type="spellEnd"/>
      <w:r w:rsidR="00556C1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56C19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="00556C19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="008F0D39">
        <w:rPr>
          <w:rFonts w:ascii="Times New Roman" w:hAnsi="Times New Roman"/>
          <w:sz w:val="28"/>
          <w:szCs w:val="28"/>
        </w:rPr>
        <w:t xml:space="preserve"> от </w:t>
      </w:r>
      <w:r w:rsidR="00627450">
        <w:rPr>
          <w:rFonts w:ascii="Times New Roman" w:hAnsi="Times New Roman"/>
          <w:sz w:val="28"/>
          <w:szCs w:val="28"/>
        </w:rPr>
        <w:t>23.09</w:t>
      </w:r>
      <w:r w:rsidR="00556C19">
        <w:rPr>
          <w:rFonts w:ascii="Times New Roman" w:hAnsi="Times New Roman"/>
          <w:sz w:val="28"/>
          <w:szCs w:val="28"/>
        </w:rPr>
        <w:t>.</w:t>
      </w:r>
      <w:r w:rsidRPr="004D0204">
        <w:rPr>
          <w:rFonts w:ascii="Times New Roman" w:hAnsi="Times New Roman"/>
          <w:sz w:val="28"/>
          <w:szCs w:val="28"/>
        </w:rPr>
        <w:t>2015г.</w:t>
      </w:r>
    </w:p>
    <w:p w:rsidR="002566FE" w:rsidRDefault="00EA158B" w:rsidP="0034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C0981" w:rsidRPr="004D0204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4D020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46FDA" w:rsidRPr="00346FDA" w:rsidRDefault="00346FDA" w:rsidP="00346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6FDA" w:rsidRDefault="003D30F3" w:rsidP="00346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46FDA">
        <w:rPr>
          <w:rFonts w:ascii="Times New Roman" w:hAnsi="Times New Roman"/>
          <w:sz w:val="28"/>
          <w:szCs w:val="28"/>
        </w:rPr>
        <w:t>Китаевского</w:t>
      </w:r>
      <w:proofErr w:type="spellEnd"/>
      <w:r w:rsidR="00346FDA">
        <w:rPr>
          <w:rFonts w:ascii="Times New Roman" w:hAnsi="Times New Roman"/>
          <w:sz w:val="28"/>
          <w:szCs w:val="28"/>
        </w:rPr>
        <w:t xml:space="preserve">  сельсовета </w:t>
      </w:r>
    </w:p>
    <w:p w:rsidR="00346FDA" w:rsidRDefault="00346FDA" w:rsidP="00346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D020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Курской облас</w:t>
      </w:r>
      <w:r w:rsidR="003D30F3">
        <w:rPr>
          <w:rFonts w:ascii="Times New Roman" w:hAnsi="Times New Roman"/>
          <w:sz w:val="28"/>
          <w:szCs w:val="28"/>
        </w:rPr>
        <w:t xml:space="preserve">ти                            </w:t>
      </w:r>
      <w:proofErr w:type="spellStart"/>
      <w:r w:rsidR="003D30F3">
        <w:rPr>
          <w:rFonts w:ascii="Times New Roman" w:hAnsi="Times New Roman"/>
          <w:sz w:val="28"/>
          <w:szCs w:val="28"/>
        </w:rPr>
        <w:t>О.Н.Евглевская</w:t>
      </w:r>
      <w:proofErr w:type="spellEnd"/>
      <w:r w:rsidR="003D30F3">
        <w:rPr>
          <w:rFonts w:ascii="Times New Roman" w:hAnsi="Times New Roman"/>
          <w:sz w:val="28"/>
          <w:szCs w:val="28"/>
        </w:rPr>
        <w:t>.</w:t>
      </w:r>
    </w:p>
    <w:p w:rsidR="00346FDA" w:rsidRPr="003665B5" w:rsidRDefault="00346FDA" w:rsidP="00346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46FDA" w:rsidRPr="00346FDA" w:rsidRDefault="00346FDA" w:rsidP="006027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735" w:rsidRPr="00602735" w:rsidRDefault="002566FE" w:rsidP="006027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2735">
        <w:rPr>
          <w:rFonts w:ascii="Times New Roman" w:hAnsi="Times New Roman"/>
          <w:b/>
          <w:sz w:val="36"/>
          <w:szCs w:val="36"/>
        </w:rPr>
        <w:lastRenderedPageBreak/>
        <w:t xml:space="preserve">СОБРАНИЕ </w:t>
      </w:r>
      <w:r w:rsidR="008F0D39" w:rsidRPr="00602735">
        <w:rPr>
          <w:rFonts w:ascii="Times New Roman" w:hAnsi="Times New Roman"/>
          <w:b/>
          <w:sz w:val="36"/>
          <w:szCs w:val="36"/>
        </w:rPr>
        <w:t>ДЕПУТАТОВ</w:t>
      </w:r>
    </w:p>
    <w:p w:rsidR="00602735" w:rsidRPr="00602735" w:rsidRDefault="008F0D39" w:rsidP="006027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2735">
        <w:rPr>
          <w:rFonts w:ascii="Times New Roman" w:hAnsi="Times New Roman"/>
          <w:b/>
          <w:sz w:val="36"/>
          <w:szCs w:val="36"/>
        </w:rPr>
        <w:t>КИТАЕВСКОГО</w:t>
      </w:r>
      <w:r w:rsidR="002566FE" w:rsidRPr="00602735">
        <w:rPr>
          <w:rFonts w:ascii="Times New Roman" w:hAnsi="Times New Roman"/>
          <w:b/>
          <w:sz w:val="36"/>
          <w:szCs w:val="36"/>
        </w:rPr>
        <w:t xml:space="preserve"> СЕЛЬСОВЕТА</w:t>
      </w:r>
    </w:p>
    <w:p w:rsidR="008F0D39" w:rsidRPr="00602735" w:rsidRDefault="008F0D39" w:rsidP="006027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02735">
        <w:rPr>
          <w:rFonts w:ascii="Times New Roman" w:hAnsi="Times New Roman"/>
          <w:b/>
          <w:sz w:val="36"/>
          <w:szCs w:val="36"/>
        </w:rPr>
        <w:t xml:space="preserve">МЕДВЕНСКОГО  </w:t>
      </w:r>
      <w:r w:rsidR="002566FE" w:rsidRPr="00602735">
        <w:rPr>
          <w:rFonts w:ascii="Times New Roman" w:hAnsi="Times New Roman"/>
          <w:b/>
          <w:sz w:val="36"/>
          <w:szCs w:val="36"/>
        </w:rPr>
        <w:t>РАЙОНА</w:t>
      </w:r>
      <w:r w:rsidR="00602735" w:rsidRPr="00602735">
        <w:rPr>
          <w:rFonts w:ascii="Times New Roman" w:hAnsi="Times New Roman"/>
          <w:b/>
          <w:sz w:val="36"/>
          <w:szCs w:val="36"/>
        </w:rPr>
        <w:t xml:space="preserve">   </w:t>
      </w:r>
      <w:r w:rsidRPr="00602735">
        <w:rPr>
          <w:rFonts w:ascii="Times New Roman" w:hAnsi="Times New Roman"/>
          <w:b/>
          <w:sz w:val="36"/>
          <w:szCs w:val="36"/>
        </w:rPr>
        <w:t>КУРСКОЙ ОБЛАСТИ</w:t>
      </w:r>
    </w:p>
    <w:p w:rsidR="002566FE" w:rsidRPr="004D0204" w:rsidRDefault="002566FE" w:rsidP="00256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66FE" w:rsidRPr="00602735" w:rsidRDefault="002566FE" w:rsidP="000C0981">
      <w:pPr>
        <w:rPr>
          <w:rFonts w:ascii="Times New Roman" w:hAnsi="Times New Roman"/>
          <w:b/>
          <w:sz w:val="24"/>
          <w:szCs w:val="24"/>
        </w:rPr>
      </w:pPr>
    </w:p>
    <w:p w:rsidR="002566FE" w:rsidRPr="00602735" w:rsidRDefault="002566FE" w:rsidP="00D373F9">
      <w:pPr>
        <w:rPr>
          <w:rFonts w:ascii="Times New Roman" w:hAnsi="Times New Roman"/>
          <w:b/>
          <w:sz w:val="24"/>
          <w:szCs w:val="24"/>
        </w:rPr>
      </w:pPr>
      <w:r w:rsidRPr="00602735">
        <w:rPr>
          <w:rFonts w:ascii="Times New Roman" w:hAnsi="Times New Roman"/>
          <w:b/>
          <w:sz w:val="24"/>
          <w:szCs w:val="24"/>
        </w:rPr>
        <w:t>о</w:t>
      </w:r>
      <w:r w:rsidR="00DE731B">
        <w:rPr>
          <w:rFonts w:ascii="Times New Roman" w:hAnsi="Times New Roman"/>
          <w:b/>
          <w:sz w:val="24"/>
          <w:szCs w:val="24"/>
        </w:rPr>
        <w:t>т  28.09</w:t>
      </w:r>
      <w:r w:rsidR="00602735" w:rsidRPr="00602735">
        <w:rPr>
          <w:rFonts w:ascii="Times New Roman" w:hAnsi="Times New Roman"/>
          <w:b/>
          <w:sz w:val="24"/>
          <w:szCs w:val="24"/>
        </w:rPr>
        <w:t>.201 5   года                                                                              №  1</w:t>
      </w:r>
    </w:p>
    <w:p w:rsidR="002566FE" w:rsidRDefault="002566FE" w:rsidP="00D373F9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2566FE">
        <w:rPr>
          <w:rFonts w:ascii="Times New Roman" w:hAnsi="Times New Roman"/>
          <w:sz w:val="28"/>
          <w:szCs w:val="28"/>
        </w:rPr>
        <w:t xml:space="preserve">Главе Медвенского района </w:t>
      </w:r>
    </w:p>
    <w:p w:rsidR="002566FE" w:rsidRPr="002566FE" w:rsidRDefault="002566FE" w:rsidP="00D373F9">
      <w:pPr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2566FE">
        <w:rPr>
          <w:rFonts w:ascii="Times New Roman" w:hAnsi="Times New Roman"/>
          <w:sz w:val="28"/>
          <w:szCs w:val="28"/>
        </w:rPr>
        <w:t>Курской области</w:t>
      </w:r>
    </w:p>
    <w:p w:rsidR="002566FE" w:rsidRPr="002566FE" w:rsidRDefault="002566FE" w:rsidP="00D373F9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566FE">
        <w:rPr>
          <w:rFonts w:ascii="Times New Roman" w:hAnsi="Times New Roman"/>
          <w:sz w:val="28"/>
          <w:szCs w:val="28"/>
        </w:rPr>
        <w:t>Катунину</w:t>
      </w:r>
      <w:proofErr w:type="spellEnd"/>
      <w:r w:rsidRPr="002566FE">
        <w:rPr>
          <w:rFonts w:ascii="Times New Roman" w:hAnsi="Times New Roman"/>
          <w:sz w:val="28"/>
          <w:szCs w:val="28"/>
        </w:rPr>
        <w:t xml:space="preserve"> В.В</w:t>
      </w:r>
      <w:r>
        <w:rPr>
          <w:rFonts w:ascii="Times New Roman" w:hAnsi="Times New Roman"/>
          <w:sz w:val="24"/>
          <w:szCs w:val="24"/>
        </w:rPr>
        <w:t>.</w:t>
      </w:r>
    </w:p>
    <w:p w:rsidR="000C0981" w:rsidRPr="004D0204" w:rsidRDefault="000C0981" w:rsidP="00D373F9">
      <w:pPr>
        <w:spacing w:after="0"/>
      </w:pPr>
    </w:p>
    <w:p w:rsidR="00D373F9" w:rsidRDefault="00D373F9" w:rsidP="00D373F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373F9" w:rsidRDefault="00D373F9" w:rsidP="00D373F9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Виктор Владимирович!</w:t>
      </w:r>
    </w:p>
    <w:p w:rsidR="00D373F9" w:rsidRDefault="00D373F9" w:rsidP="00D373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4427" w:rsidRDefault="00D373F9" w:rsidP="00E8442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пункта 2.3 Порядка </w:t>
      </w:r>
      <w:r w:rsidRPr="004D0204">
        <w:rPr>
          <w:rFonts w:ascii="Times New Roman" w:hAnsi="Times New Roman"/>
          <w:sz w:val="28"/>
          <w:szCs w:val="28"/>
        </w:rPr>
        <w:t>проведения конкурса по отбору кандидатур на до</w:t>
      </w:r>
      <w:r w:rsidR="00E84427">
        <w:rPr>
          <w:rFonts w:ascii="Times New Roman" w:hAnsi="Times New Roman"/>
          <w:sz w:val="28"/>
          <w:szCs w:val="28"/>
        </w:rPr>
        <w:t xml:space="preserve">лжность Главы   </w:t>
      </w:r>
      <w:proofErr w:type="spellStart"/>
      <w:r w:rsidR="00E84427">
        <w:rPr>
          <w:rFonts w:ascii="Times New Roman" w:hAnsi="Times New Roman"/>
          <w:sz w:val="28"/>
          <w:szCs w:val="28"/>
        </w:rPr>
        <w:t>Китаевского</w:t>
      </w:r>
      <w:proofErr w:type="spellEnd"/>
      <w:r w:rsidR="00E84427">
        <w:rPr>
          <w:rFonts w:ascii="Times New Roman" w:hAnsi="Times New Roman"/>
          <w:sz w:val="28"/>
          <w:szCs w:val="28"/>
        </w:rPr>
        <w:t xml:space="preserve"> сельсовета   </w:t>
      </w:r>
      <w:proofErr w:type="spellStart"/>
      <w:r w:rsidR="00E84427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="00E84427">
        <w:rPr>
          <w:rFonts w:ascii="Times New Roman" w:hAnsi="Times New Roman"/>
          <w:sz w:val="28"/>
          <w:szCs w:val="28"/>
        </w:rPr>
        <w:t xml:space="preserve">  </w:t>
      </w:r>
      <w:r w:rsidRPr="004D020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Курской области, </w:t>
      </w:r>
      <w:r w:rsidRPr="004D0204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4D0204">
        <w:rPr>
          <w:rFonts w:ascii="Times New Roman" w:hAnsi="Times New Roman"/>
          <w:sz w:val="28"/>
          <w:szCs w:val="28"/>
        </w:rPr>
        <w:t xml:space="preserve"> реше</w:t>
      </w:r>
      <w:r w:rsidR="00E84427">
        <w:rPr>
          <w:rFonts w:ascii="Times New Roman" w:hAnsi="Times New Roman"/>
          <w:sz w:val="28"/>
          <w:szCs w:val="28"/>
        </w:rPr>
        <w:t xml:space="preserve">нием Собрания депутатов </w:t>
      </w:r>
      <w:r w:rsidR="00602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735">
        <w:rPr>
          <w:rFonts w:ascii="Times New Roman" w:hAnsi="Times New Roman"/>
          <w:sz w:val="28"/>
          <w:szCs w:val="28"/>
        </w:rPr>
        <w:t>Китаевского</w:t>
      </w:r>
      <w:proofErr w:type="spellEnd"/>
      <w:r w:rsidR="0060273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02735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="00602735">
        <w:rPr>
          <w:rFonts w:ascii="Times New Roman" w:hAnsi="Times New Roman"/>
          <w:sz w:val="28"/>
          <w:szCs w:val="28"/>
        </w:rPr>
        <w:t xml:space="preserve"> </w:t>
      </w:r>
      <w:r w:rsidR="00627450">
        <w:rPr>
          <w:rFonts w:ascii="Times New Roman" w:hAnsi="Times New Roman"/>
          <w:sz w:val="28"/>
          <w:szCs w:val="28"/>
        </w:rPr>
        <w:t>района  Курской области от 23.09</w:t>
      </w:r>
      <w:r w:rsidR="00602735">
        <w:rPr>
          <w:rFonts w:ascii="Times New Roman" w:hAnsi="Times New Roman"/>
          <w:sz w:val="28"/>
          <w:szCs w:val="28"/>
        </w:rPr>
        <w:t>. 2015</w:t>
      </w:r>
      <w:r w:rsidR="00E84427">
        <w:rPr>
          <w:rFonts w:ascii="Times New Roman" w:hAnsi="Times New Roman"/>
          <w:sz w:val="28"/>
          <w:szCs w:val="28"/>
        </w:rPr>
        <w:t xml:space="preserve"> </w:t>
      </w:r>
      <w:r w:rsidR="00627450">
        <w:rPr>
          <w:rFonts w:ascii="Times New Roman" w:hAnsi="Times New Roman"/>
          <w:sz w:val="28"/>
          <w:szCs w:val="28"/>
        </w:rPr>
        <w:t xml:space="preserve">  № 1/8</w:t>
      </w:r>
      <w:r>
        <w:rPr>
          <w:rFonts w:ascii="Times New Roman" w:hAnsi="Times New Roman"/>
          <w:sz w:val="28"/>
          <w:szCs w:val="28"/>
        </w:rPr>
        <w:t xml:space="preserve">, </w:t>
      </w:r>
      <w:r w:rsidR="00627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уведомляем Вас </w:t>
      </w:r>
      <w:r w:rsidRPr="00D373F9">
        <w:rPr>
          <w:rFonts w:ascii="Times New Roman" w:hAnsi="Times New Roman"/>
          <w:sz w:val="28"/>
          <w:szCs w:val="28"/>
        </w:rPr>
        <w:t>о назначении половин</w:t>
      </w:r>
      <w:r>
        <w:rPr>
          <w:rFonts w:ascii="Times New Roman" w:hAnsi="Times New Roman"/>
          <w:sz w:val="28"/>
          <w:szCs w:val="28"/>
        </w:rPr>
        <w:t>ы</w:t>
      </w:r>
      <w:r w:rsidRPr="00D373F9">
        <w:rPr>
          <w:rFonts w:ascii="Times New Roman" w:hAnsi="Times New Roman"/>
          <w:sz w:val="28"/>
          <w:szCs w:val="28"/>
        </w:rPr>
        <w:t xml:space="preserve"> членов конкурсной комиссии по отбору кандида</w:t>
      </w:r>
      <w:r w:rsidR="00E84427">
        <w:rPr>
          <w:rFonts w:ascii="Times New Roman" w:hAnsi="Times New Roman"/>
          <w:sz w:val="28"/>
          <w:szCs w:val="28"/>
        </w:rPr>
        <w:t xml:space="preserve">тур на должность Главы   </w:t>
      </w:r>
      <w:proofErr w:type="spellStart"/>
      <w:r w:rsidR="00E84427">
        <w:rPr>
          <w:rFonts w:ascii="Times New Roman" w:hAnsi="Times New Roman"/>
          <w:sz w:val="28"/>
          <w:szCs w:val="28"/>
        </w:rPr>
        <w:t>Китаевского</w:t>
      </w:r>
      <w:proofErr w:type="spellEnd"/>
      <w:r w:rsidR="00E84427">
        <w:rPr>
          <w:rFonts w:ascii="Times New Roman" w:hAnsi="Times New Roman"/>
          <w:sz w:val="28"/>
          <w:szCs w:val="28"/>
        </w:rPr>
        <w:t xml:space="preserve"> </w:t>
      </w:r>
      <w:r w:rsidR="00E84427" w:rsidRPr="00D373F9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E84427" w:rsidRPr="00D373F9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="00E84427" w:rsidRPr="00D373F9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E84427">
        <w:rPr>
          <w:rFonts w:ascii="Times New Roman" w:hAnsi="Times New Roman"/>
          <w:sz w:val="28"/>
          <w:szCs w:val="28"/>
        </w:rPr>
        <w:t xml:space="preserve"> в следующем составе:</w:t>
      </w:r>
      <w:proofErr w:type="gramEnd"/>
    </w:p>
    <w:p w:rsidR="00E84427" w:rsidRPr="00D373F9" w:rsidRDefault="00E84427" w:rsidP="00D373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710"/>
        <w:gridCol w:w="1751"/>
        <w:gridCol w:w="2133"/>
        <w:gridCol w:w="1673"/>
        <w:gridCol w:w="1710"/>
      </w:tblGrid>
      <w:tr w:rsidR="007D0E4F" w:rsidTr="00E84427">
        <w:tc>
          <w:tcPr>
            <w:tcW w:w="1595" w:type="dxa"/>
          </w:tcPr>
          <w:p w:rsidR="00E84427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95" w:type="dxa"/>
          </w:tcPr>
          <w:p w:rsidR="00E84427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  <w:p w:rsidR="00D054C0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  <w:p w:rsidR="00D054C0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595" w:type="dxa"/>
          </w:tcPr>
          <w:p w:rsidR="00E84427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595" w:type="dxa"/>
          </w:tcPr>
          <w:p w:rsidR="00E84427" w:rsidRDefault="00D054C0" w:rsidP="00E844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D054C0" w:rsidRDefault="00D054C0" w:rsidP="00E844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595" w:type="dxa"/>
          </w:tcPr>
          <w:p w:rsidR="00D054C0" w:rsidRDefault="00D054C0" w:rsidP="00D05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</w:t>
            </w:r>
            <w:r w:rsidR="0060273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аемая</w:t>
            </w:r>
          </w:p>
          <w:p w:rsidR="00D054C0" w:rsidRDefault="00D054C0" w:rsidP="00D05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Должн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соц.</w:t>
            </w:r>
          </w:p>
          <w:p w:rsidR="00E84427" w:rsidRDefault="00D054C0" w:rsidP="00D05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статус)</w:t>
            </w:r>
          </w:p>
        </w:tc>
        <w:tc>
          <w:tcPr>
            <w:tcW w:w="1596" w:type="dxa"/>
          </w:tcPr>
          <w:p w:rsidR="00D054C0" w:rsidRDefault="00D054C0" w:rsidP="00D05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  <w:p w:rsidR="00E84427" w:rsidRDefault="00D054C0" w:rsidP="00D05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/жит</w:t>
            </w:r>
          </w:p>
        </w:tc>
      </w:tr>
      <w:tr w:rsidR="007D0E4F" w:rsidTr="00E84427">
        <w:tc>
          <w:tcPr>
            <w:tcW w:w="1595" w:type="dxa"/>
          </w:tcPr>
          <w:p w:rsidR="00D054C0" w:rsidRDefault="00D054C0" w:rsidP="00D05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84427" w:rsidRDefault="00E84427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4427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</w:t>
            </w:r>
          </w:p>
          <w:p w:rsidR="00D054C0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</w:t>
            </w:r>
          </w:p>
          <w:p w:rsidR="00D054C0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595" w:type="dxa"/>
          </w:tcPr>
          <w:p w:rsidR="00E84427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5" w:type="dxa"/>
          </w:tcPr>
          <w:p w:rsidR="00E84427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«</w:t>
            </w:r>
            <w:r w:rsidR="00602735">
              <w:rPr>
                <w:rFonts w:ascii="Times New Roman" w:hAnsi="Times New Roman"/>
                <w:sz w:val="28"/>
                <w:szCs w:val="28"/>
              </w:rPr>
              <w:t>2-</w:t>
            </w:r>
            <w:r w:rsidR="007D0E4F">
              <w:rPr>
                <w:rFonts w:ascii="Times New Roman" w:hAnsi="Times New Roman"/>
                <w:sz w:val="28"/>
                <w:szCs w:val="28"/>
              </w:rPr>
              <w:t>Рождественская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95" w:type="dxa"/>
          </w:tcPr>
          <w:p w:rsidR="00E84427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596" w:type="dxa"/>
          </w:tcPr>
          <w:p w:rsidR="00D054C0" w:rsidRDefault="00D054C0" w:rsidP="00D05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Курская обл.</w:t>
            </w:r>
          </w:p>
          <w:p w:rsidR="00D054C0" w:rsidRDefault="00D054C0" w:rsidP="00D05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  <w:p w:rsidR="00C30769" w:rsidRDefault="00D054C0" w:rsidP="00D05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С1-я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Китаевка</w:t>
            </w:r>
            <w:proofErr w:type="spellEnd"/>
          </w:p>
          <w:p w:rsidR="00E84427" w:rsidRDefault="00C30769" w:rsidP="00D054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д.58</w:t>
            </w:r>
          </w:p>
        </w:tc>
      </w:tr>
      <w:tr w:rsidR="007D0E4F" w:rsidTr="00E84427">
        <w:tc>
          <w:tcPr>
            <w:tcW w:w="1595" w:type="dxa"/>
          </w:tcPr>
          <w:p w:rsidR="00E84427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95" w:type="dxa"/>
          </w:tcPr>
          <w:p w:rsidR="00E84427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Гуторова</w:t>
            </w:r>
            <w:proofErr w:type="spellEnd"/>
          </w:p>
          <w:p w:rsidR="00D054C0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Людмила</w:t>
            </w:r>
          </w:p>
          <w:p w:rsidR="00D054C0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054C0">
              <w:rPr>
                <w:rFonts w:ascii="Times New Roman" w:hAnsi="Times New Roman"/>
                <w:sz w:val="28"/>
                <w:szCs w:val="28"/>
              </w:rPr>
              <w:t>вановна</w:t>
            </w:r>
          </w:p>
        </w:tc>
        <w:tc>
          <w:tcPr>
            <w:tcW w:w="1595" w:type="dxa"/>
          </w:tcPr>
          <w:p w:rsidR="00E84427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5" w:type="dxa"/>
          </w:tcPr>
          <w:p w:rsidR="00E84427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</w:t>
            </w:r>
          </w:p>
          <w:p w:rsidR="00D054C0" w:rsidRDefault="007D0E4F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D054C0">
              <w:rPr>
                <w:rFonts w:ascii="Times New Roman" w:hAnsi="Times New Roman"/>
                <w:sz w:val="28"/>
                <w:szCs w:val="28"/>
              </w:rPr>
              <w:t>Китаевская</w:t>
            </w:r>
            <w:proofErr w:type="spellEnd"/>
          </w:p>
          <w:p w:rsidR="00D054C0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r w:rsidR="007D0E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E84427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96" w:type="dxa"/>
          </w:tcPr>
          <w:p w:rsidR="00D054C0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Курская</w:t>
            </w:r>
          </w:p>
          <w:p w:rsidR="00D054C0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54C0" w:rsidRDefault="00D054C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Р-н</w:t>
            </w:r>
            <w:r w:rsidR="001D66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D66F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="001D66F3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1D66F3">
              <w:rPr>
                <w:rFonts w:ascii="Times New Roman" w:hAnsi="Times New Roman"/>
                <w:sz w:val="28"/>
                <w:szCs w:val="28"/>
              </w:rPr>
              <w:t>енисовка</w:t>
            </w:r>
            <w:proofErr w:type="spellEnd"/>
            <w:r w:rsidR="00742FD2">
              <w:rPr>
                <w:rFonts w:ascii="Times New Roman" w:hAnsi="Times New Roman"/>
                <w:sz w:val="28"/>
                <w:szCs w:val="28"/>
              </w:rPr>
              <w:t xml:space="preserve"> д.63</w:t>
            </w:r>
          </w:p>
        </w:tc>
      </w:tr>
      <w:tr w:rsidR="007D0E4F" w:rsidTr="00E84427">
        <w:tc>
          <w:tcPr>
            <w:tcW w:w="1595" w:type="dxa"/>
          </w:tcPr>
          <w:p w:rsidR="00E84427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95" w:type="dxa"/>
          </w:tcPr>
          <w:p w:rsidR="00E84427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Зарубина</w:t>
            </w:r>
          </w:p>
          <w:p w:rsidR="001D66F3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1D66F3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595" w:type="dxa"/>
          </w:tcPr>
          <w:p w:rsidR="00E84427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Среднее</w:t>
            </w:r>
          </w:p>
          <w:p w:rsidR="001D66F3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1595" w:type="dxa"/>
          </w:tcPr>
          <w:p w:rsidR="00E84427" w:rsidRDefault="00E84427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84427" w:rsidRDefault="00E84427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84427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Курская обл.</w:t>
            </w:r>
          </w:p>
          <w:p w:rsidR="001D66F3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р-н</w:t>
            </w:r>
          </w:p>
          <w:p w:rsidR="001D66F3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С.Любицкое</w:t>
            </w:r>
            <w:proofErr w:type="spellEnd"/>
          </w:p>
        </w:tc>
      </w:tr>
      <w:tr w:rsidR="007D0E4F" w:rsidTr="00E84427">
        <w:tc>
          <w:tcPr>
            <w:tcW w:w="1595" w:type="dxa"/>
          </w:tcPr>
          <w:p w:rsidR="00E84427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95" w:type="dxa"/>
          </w:tcPr>
          <w:p w:rsidR="00E84427" w:rsidRDefault="009E5DAA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Трубачева</w:t>
            </w:r>
          </w:p>
          <w:p w:rsidR="001D66F3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1D66F3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595" w:type="dxa"/>
          </w:tcPr>
          <w:p w:rsidR="00E84427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595" w:type="dxa"/>
          </w:tcPr>
          <w:p w:rsidR="00E84427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Китаевская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595" w:type="dxa"/>
          </w:tcPr>
          <w:p w:rsidR="00E84427" w:rsidRDefault="001D66F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596" w:type="dxa"/>
          </w:tcPr>
          <w:p w:rsidR="00E84427" w:rsidRDefault="0028322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Курская обл.</w:t>
            </w:r>
          </w:p>
          <w:p w:rsidR="00283220" w:rsidRDefault="0028322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  <w:p w:rsidR="00283220" w:rsidRDefault="0028322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Д.2-я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Китаевка</w:t>
            </w:r>
            <w:proofErr w:type="spellEnd"/>
          </w:p>
          <w:p w:rsidR="009E5DAA" w:rsidRDefault="009E5DAA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Д.10.кв.1.</w:t>
            </w:r>
          </w:p>
        </w:tc>
      </w:tr>
      <w:tr w:rsidR="007D0E4F" w:rsidTr="00E84427">
        <w:tc>
          <w:tcPr>
            <w:tcW w:w="1595" w:type="dxa"/>
          </w:tcPr>
          <w:p w:rsidR="00E84427" w:rsidRDefault="0028322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595" w:type="dxa"/>
          </w:tcPr>
          <w:p w:rsidR="00E84427" w:rsidRDefault="0028322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Кравцова</w:t>
            </w:r>
          </w:p>
          <w:p w:rsidR="00283220" w:rsidRDefault="0028322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283220" w:rsidRDefault="00283220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1595" w:type="dxa"/>
          </w:tcPr>
          <w:p w:rsidR="00E84427" w:rsidRDefault="007D0E4F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7D0E4F" w:rsidRDefault="007D0E4F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1595" w:type="dxa"/>
          </w:tcPr>
          <w:p w:rsidR="00E84427" w:rsidRDefault="002857A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</w:t>
            </w:r>
          </w:p>
          <w:p w:rsidR="002857A3" w:rsidRDefault="002857A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D0E4F">
              <w:rPr>
                <w:rFonts w:ascii="Times New Roman" w:hAnsi="Times New Roman"/>
                <w:sz w:val="28"/>
                <w:szCs w:val="28"/>
              </w:rPr>
              <w:t xml:space="preserve">2-я </w:t>
            </w:r>
            <w:r>
              <w:rPr>
                <w:rFonts w:ascii="Times New Roman" w:hAnsi="Times New Roman"/>
                <w:sz w:val="28"/>
                <w:szCs w:val="28"/>
              </w:rPr>
              <w:t>Рождественская СОШ»</w:t>
            </w:r>
          </w:p>
        </w:tc>
        <w:tc>
          <w:tcPr>
            <w:tcW w:w="1595" w:type="dxa"/>
          </w:tcPr>
          <w:p w:rsidR="00E84427" w:rsidRDefault="007D0E4F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7D0E4F" w:rsidRDefault="007D0E4F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вожатая</w:t>
            </w:r>
          </w:p>
        </w:tc>
        <w:tc>
          <w:tcPr>
            <w:tcW w:w="1596" w:type="dxa"/>
          </w:tcPr>
          <w:p w:rsidR="00E84427" w:rsidRDefault="002857A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Курская область</w:t>
            </w:r>
          </w:p>
          <w:p w:rsidR="002857A3" w:rsidRDefault="002857A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</w:t>
            </w:r>
          </w:p>
          <w:p w:rsidR="002857A3" w:rsidRDefault="002857A3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Д.Зыбовка</w:t>
            </w:r>
            <w:proofErr w:type="spellEnd"/>
          </w:p>
          <w:p w:rsidR="00BD497E" w:rsidRDefault="00BD497E" w:rsidP="00D373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Д.30.</w:t>
            </w:r>
          </w:p>
        </w:tc>
      </w:tr>
    </w:tbl>
    <w:p w:rsidR="000C0981" w:rsidRDefault="00E84427" w:rsidP="00D373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3F9">
        <w:rPr>
          <w:rFonts w:ascii="Times New Roman" w:hAnsi="Times New Roman"/>
          <w:sz w:val="28"/>
          <w:szCs w:val="28"/>
        </w:rPr>
        <w:t>:</w:t>
      </w:r>
    </w:p>
    <w:p w:rsidR="00D373F9" w:rsidRDefault="00D373F9" w:rsidP="00D37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D373F9" w:rsidRDefault="00D373F9" w:rsidP="00D37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Pr="003665B5">
        <w:rPr>
          <w:rFonts w:ascii="Times New Roman" w:hAnsi="Times New Roman"/>
          <w:sz w:val="28"/>
          <w:szCs w:val="28"/>
        </w:rPr>
        <w:t>прос</w:t>
      </w:r>
      <w:r>
        <w:rPr>
          <w:rFonts w:ascii="Times New Roman" w:hAnsi="Times New Roman"/>
          <w:sz w:val="28"/>
          <w:szCs w:val="28"/>
        </w:rPr>
        <w:t xml:space="preserve">им Вас </w:t>
      </w:r>
      <w:r w:rsidRPr="003665B5">
        <w:rPr>
          <w:rFonts w:ascii="Times New Roman" w:hAnsi="Times New Roman"/>
          <w:sz w:val="28"/>
          <w:szCs w:val="28"/>
        </w:rPr>
        <w:t>назнач</w:t>
      </w:r>
      <w:r>
        <w:rPr>
          <w:rFonts w:ascii="Times New Roman" w:hAnsi="Times New Roman"/>
          <w:sz w:val="28"/>
          <w:szCs w:val="28"/>
        </w:rPr>
        <w:t>ить другую</w:t>
      </w:r>
      <w:r w:rsidRPr="003665B5">
        <w:rPr>
          <w:rFonts w:ascii="Times New Roman" w:hAnsi="Times New Roman"/>
          <w:sz w:val="28"/>
          <w:szCs w:val="28"/>
        </w:rPr>
        <w:t xml:space="preserve"> половин</w:t>
      </w:r>
      <w:r>
        <w:rPr>
          <w:rFonts w:ascii="Times New Roman" w:hAnsi="Times New Roman"/>
          <w:sz w:val="28"/>
          <w:szCs w:val="28"/>
        </w:rPr>
        <w:t xml:space="preserve">у членов конкурсной комиссии для </w:t>
      </w:r>
      <w:r w:rsidRPr="00D373F9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а</w:t>
      </w:r>
      <w:r w:rsidRPr="00D373F9">
        <w:rPr>
          <w:rFonts w:ascii="Times New Roman" w:hAnsi="Times New Roman"/>
          <w:sz w:val="28"/>
          <w:szCs w:val="28"/>
        </w:rPr>
        <w:t xml:space="preserve"> кандида</w:t>
      </w:r>
      <w:r w:rsidR="002857A3">
        <w:rPr>
          <w:rFonts w:ascii="Times New Roman" w:hAnsi="Times New Roman"/>
          <w:sz w:val="28"/>
          <w:szCs w:val="28"/>
        </w:rPr>
        <w:t xml:space="preserve">тур на должность Главы  </w:t>
      </w:r>
      <w:proofErr w:type="spellStart"/>
      <w:r w:rsidR="002857A3">
        <w:rPr>
          <w:rFonts w:ascii="Times New Roman" w:hAnsi="Times New Roman"/>
          <w:sz w:val="28"/>
          <w:szCs w:val="28"/>
        </w:rPr>
        <w:t>Китаевского</w:t>
      </w:r>
      <w:proofErr w:type="spellEnd"/>
      <w:r w:rsidRPr="00D373F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D373F9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Pr="00D373F9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373F9" w:rsidRDefault="00D373F9" w:rsidP="00D373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73F9" w:rsidRDefault="00D373F9" w:rsidP="00D3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D373F9" w:rsidRDefault="00D373F9" w:rsidP="00D3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</w:t>
      </w:r>
      <w:r w:rsidR="002857A3">
        <w:rPr>
          <w:rFonts w:ascii="Times New Roman" w:hAnsi="Times New Roman"/>
          <w:sz w:val="28"/>
          <w:szCs w:val="28"/>
        </w:rPr>
        <w:t xml:space="preserve">е Собрания депутатов  </w:t>
      </w:r>
      <w:proofErr w:type="spellStart"/>
      <w:r w:rsidR="002857A3">
        <w:rPr>
          <w:rFonts w:ascii="Times New Roman" w:hAnsi="Times New Roman"/>
          <w:sz w:val="28"/>
          <w:szCs w:val="28"/>
        </w:rPr>
        <w:t>Китаевского</w:t>
      </w:r>
      <w:proofErr w:type="spellEnd"/>
      <w:r w:rsidR="002857A3">
        <w:rPr>
          <w:rFonts w:ascii="Times New Roman" w:hAnsi="Times New Roman"/>
          <w:sz w:val="28"/>
          <w:szCs w:val="28"/>
        </w:rPr>
        <w:t xml:space="preserve">  сельсовета  </w:t>
      </w:r>
      <w:proofErr w:type="spellStart"/>
      <w:r w:rsidR="002857A3">
        <w:rPr>
          <w:rFonts w:ascii="Times New Roman" w:hAnsi="Times New Roman"/>
          <w:sz w:val="28"/>
          <w:szCs w:val="28"/>
        </w:rPr>
        <w:t>Медвенского</w:t>
      </w:r>
      <w:proofErr w:type="spellEnd"/>
      <w:r w:rsidR="002857A3">
        <w:rPr>
          <w:rFonts w:ascii="Times New Roman" w:hAnsi="Times New Roman"/>
          <w:sz w:val="28"/>
          <w:szCs w:val="28"/>
        </w:rPr>
        <w:t xml:space="preserve"> </w:t>
      </w:r>
      <w:r w:rsidRPr="003665B5">
        <w:rPr>
          <w:rFonts w:ascii="Times New Roman" w:hAnsi="Times New Roman"/>
          <w:sz w:val="28"/>
          <w:szCs w:val="28"/>
        </w:rPr>
        <w:t xml:space="preserve"> района о проведении конкурса.</w:t>
      </w:r>
    </w:p>
    <w:p w:rsidR="00D373F9" w:rsidRDefault="00D373F9" w:rsidP="00D3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3F9" w:rsidRDefault="00D373F9" w:rsidP="00D3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3F9" w:rsidRDefault="00602735" w:rsidP="00D3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373F9">
        <w:rPr>
          <w:rFonts w:ascii="Times New Roman" w:hAnsi="Times New Roman"/>
          <w:sz w:val="28"/>
          <w:szCs w:val="28"/>
        </w:rPr>
        <w:t>С уважением,</w:t>
      </w:r>
    </w:p>
    <w:p w:rsidR="00D373F9" w:rsidRPr="004D0204" w:rsidRDefault="00602735" w:rsidP="00D37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2735" w:rsidRDefault="003D30F3" w:rsidP="00D3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6027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57A3">
        <w:rPr>
          <w:rFonts w:ascii="Times New Roman" w:hAnsi="Times New Roman"/>
          <w:sz w:val="28"/>
          <w:szCs w:val="28"/>
        </w:rPr>
        <w:t>Китаевского</w:t>
      </w:r>
      <w:proofErr w:type="spellEnd"/>
      <w:r w:rsidR="002857A3">
        <w:rPr>
          <w:rFonts w:ascii="Times New Roman" w:hAnsi="Times New Roman"/>
          <w:sz w:val="28"/>
          <w:szCs w:val="28"/>
        </w:rPr>
        <w:t xml:space="preserve">  сельсовета </w:t>
      </w:r>
    </w:p>
    <w:p w:rsidR="00D373F9" w:rsidRPr="003665B5" w:rsidRDefault="002857A3" w:rsidP="00D373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373F9" w:rsidRPr="004D0204">
        <w:rPr>
          <w:rFonts w:ascii="Times New Roman" w:hAnsi="Times New Roman"/>
          <w:sz w:val="28"/>
          <w:szCs w:val="28"/>
        </w:rPr>
        <w:t>района</w:t>
      </w:r>
      <w:r w:rsidR="00D373F9">
        <w:rPr>
          <w:rFonts w:ascii="Times New Roman" w:hAnsi="Times New Roman"/>
          <w:sz w:val="28"/>
          <w:szCs w:val="28"/>
        </w:rPr>
        <w:t xml:space="preserve"> Курской области      </w:t>
      </w:r>
      <w:r w:rsidR="00602735">
        <w:rPr>
          <w:rFonts w:ascii="Times New Roman" w:hAnsi="Times New Roman"/>
          <w:sz w:val="28"/>
          <w:szCs w:val="28"/>
        </w:rPr>
        <w:t xml:space="preserve">      </w:t>
      </w:r>
      <w:r w:rsidR="003D30F3">
        <w:rPr>
          <w:rFonts w:ascii="Times New Roman" w:hAnsi="Times New Roman"/>
          <w:sz w:val="28"/>
          <w:szCs w:val="28"/>
        </w:rPr>
        <w:t xml:space="preserve">          О.Н.Евглевская.</w:t>
      </w:r>
      <w:r w:rsidR="00D373F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D373F9" w:rsidRPr="00D373F9" w:rsidRDefault="00D373F9" w:rsidP="00D373F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373F9" w:rsidRPr="00D373F9" w:rsidSect="00D373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81"/>
    <w:rsid w:val="00002D6A"/>
    <w:rsid w:val="000150AE"/>
    <w:rsid w:val="000201EF"/>
    <w:rsid w:val="00020531"/>
    <w:rsid w:val="0003025C"/>
    <w:rsid w:val="0003189F"/>
    <w:rsid w:val="000328C6"/>
    <w:rsid w:val="00040E5F"/>
    <w:rsid w:val="00050E53"/>
    <w:rsid w:val="000565B8"/>
    <w:rsid w:val="00060F08"/>
    <w:rsid w:val="00064BD8"/>
    <w:rsid w:val="0006569D"/>
    <w:rsid w:val="00071F3A"/>
    <w:rsid w:val="0007216F"/>
    <w:rsid w:val="00092C34"/>
    <w:rsid w:val="0009322F"/>
    <w:rsid w:val="000A3F0C"/>
    <w:rsid w:val="000A51E8"/>
    <w:rsid w:val="000B0509"/>
    <w:rsid w:val="000B32D1"/>
    <w:rsid w:val="000C0981"/>
    <w:rsid w:val="000C11B8"/>
    <w:rsid w:val="000C4F91"/>
    <w:rsid w:val="000D221F"/>
    <w:rsid w:val="000E1FB3"/>
    <w:rsid w:val="000E4B1B"/>
    <w:rsid w:val="000E50B1"/>
    <w:rsid w:val="001011CE"/>
    <w:rsid w:val="00105A56"/>
    <w:rsid w:val="00106A5C"/>
    <w:rsid w:val="001218B2"/>
    <w:rsid w:val="00131049"/>
    <w:rsid w:val="0014181D"/>
    <w:rsid w:val="00142D90"/>
    <w:rsid w:val="00153F25"/>
    <w:rsid w:val="00156800"/>
    <w:rsid w:val="0016274C"/>
    <w:rsid w:val="00164D98"/>
    <w:rsid w:val="00170845"/>
    <w:rsid w:val="00176D52"/>
    <w:rsid w:val="00183393"/>
    <w:rsid w:val="00191402"/>
    <w:rsid w:val="001972E2"/>
    <w:rsid w:val="001B1063"/>
    <w:rsid w:val="001B5E50"/>
    <w:rsid w:val="001C37D5"/>
    <w:rsid w:val="001D3A66"/>
    <w:rsid w:val="001D46FD"/>
    <w:rsid w:val="001D66F3"/>
    <w:rsid w:val="001D78BF"/>
    <w:rsid w:val="001E4FB2"/>
    <w:rsid w:val="001F30C7"/>
    <w:rsid w:val="001F4615"/>
    <w:rsid w:val="00203BCA"/>
    <w:rsid w:val="00210ECA"/>
    <w:rsid w:val="002222F4"/>
    <w:rsid w:val="00235FD8"/>
    <w:rsid w:val="002562C6"/>
    <w:rsid w:val="002566FE"/>
    <w:rsid w:val="00257065"/>
    <w:rsid w:val="00260A27"/>
    <w:rsid w:val="00273104"/>
    <w:rsid w:val="00275288"/>
    <w:rsid w:val="002767A6"/>
    <w:rsid w:val="00282F4D"/>
    <w:rsid w:val="00283220"/>
    <w:rsid w:val="002857A3"/>
    <w:rsid w:val="002912E5"/>
    <w:rsid w:val="00295D5E"/>
    <w:rsid w:val="002972D5"/>
    <w:rsid w:val="00297890"/>
    <w:rsid w:val="002B39FB"/>
    <w:rsid w:val="002B3FD1"/>
    <w:rsid w:val="002C16B4"/>
    <w:rsid w:val="002E0B3B"/>
    <w:rsid w:val="002F0815"/>
    <w:rsid w:val="002F4762"/>
    <w:rsid w:val="002F599D"/>
    <w:rsid w:val="002F5B1B"/>
    <w:rsid w:val="00305551"/>
    <w:rsid w:val="00310DF6"/>
    <w:rsid w:val="003117BE"/>
    <w:rsid w:val="00311E37"/>
    <w:rsid w:val="003143D5"/>
    <w:rsid w:val="00314E4C"/>
    <w:rsid w:val="0032650D"/>
    <w:rsid w:val="0032658E"/>
    <w:rsid w:val="0032708B"/>
    <w:rsid w:val="003335EC"/>
    <w:rsid w:val="00335F45"/>
    <w:rsid w:val="00344384"/>
    <w:rsid w:val="00346FDA"/>
    <w:rsid w:val="003653FC"/>
    <w:rsid w:val="00367FCA"/>
    <w:rsid w:val="0037373F"/>
    <w:rsid w:val="00376652"/>
    <w:rsid w:val="003775E6"/>
    <w:rsid w:val="00381C77"/>
    <w:rsid w:val="00391C8C"/>
    <w:rsid w:val="00394209"/>
    <w:rsid w:val="00394ECE"/>
    <w:rsid w:val="003A0187"/>
    <w:rsid w:val="003A53C1"/>
    <w:rsid w:val="003B0759"/>
    <w:rsid w:val="003C2393"/>
    <w:rsid w:val="003C5AD2"/>
    <w:rsid w:val="003D111B"/>
    <w:rsid w:val="003D24A3"/>
    <w:rsid w:val="003D30F3"/>
    <w:rsid w:val="003D456B"/>
    <w:rsid w:val="003E2DBD"/>
    <w:rsid w:val="003F0922"/>
    <w:rsid w:val="003F12A0"/>
    <w:rsid w:val="003F3241"/>
    <w:rsid w:val="003F5203"/>
    <w:rsid w:val="0041473C"/>
    <w:rsid w:val="00420171"/>
    <w:rsid w:val="004405B4"/>
    <w:rsid w:val="00440D18"/>
    <w:rsid w:val="00445FF3"/>
    <w:rsid w:val="00453214"/>
    <w:rsid w:val="0045455E"/>
    <w:rsid w:val="00474FE2"/>
    <w:rsid w:val="00483957"/>
    <w:rsid w:val="00491473"/>
    <w:rsid w:val="004A4517"/>
    <w:rsid w:val="004A6C2A"/>
    <w:rsid w:val="004A7389"/>
    <w:rsid w:val="004B504B"/>
    <w:rsid w:val="004C7384"/>
    <w:rsid w:val="004D0C16"/>
    <w:rsid w:val="004E2A22"/>
    <w:rsid w:val="004E3164"/>
    <w:rsid w:val="004E74A0"/>
    <w:rsid w:val="004F1543"/>
    <w:rsid w:val="0050013A"/>
    <w:rsid w:val="005041CB"/>
    <w:rsid w:val="005134CD"/>
    <w:rsid w:val="005266DF"/>
    <w:rsid w:val="00532E19"/>
    <w:rsid w:val="0054198B"/>
    <w:rsid w:val="00543048"/>
    <w:rsid w:val="00546C4E"/>
    <w:rsid w:val="005547BB"/>
    <w:rsid w:val="00556C19"/>
    <w:rsid w:val="00562AD3"/>
    <w:rsid w:val="005663C7"/>
    <w:rsid w:val="00575EEA"/>
    <w:rsid w:val="00576EDE"/>
    <w:rsid w:val="00577923"/>
    <w:rsid w:val="0058377E"/>
    <w:rsid w:val="00586FE5"/>
    <w:rsid w:val="00591534"/>
    <w:rsid w:val="00591CA3"/>
    <w:rsid w:val="00591F2C"/>
    <w:rsid w:val="00594585"/>
    <w:rsid w:val="00595D94"/>
    <w:rsid w:val="005A54ED"/>
    <w:rsid w:val="005A702A"/>
    <w:rsid w:val="005B2730"/>
    <w:rsid w:val="005B65FB"/>
    <w:rsid w:val="005C074D"/>
    <w:rsid w:val="005C155F"/>
    <w:rsid w:val="005C2492"/>
    <w:rsid w:val="005D3CF3"/>
    <w:rsid w:val="005D5C0F"/>
    <w:rsid w:val="005F1B76"/>
    <w:rsid w:val="005F6362"/>
    <w:rsid w:val="005F7C0B"/>
    <w:rsid w:val="00602735"/>
    <w:rsid w:val="00616A7D"/>
    <w:rsid w:val="006266FB"/>
    <w:rsid w:val="00627450"/>
    <w:rsid w:val="0062797D"/>
    <w:rsid w:val="00631D7B"/>
    <w:rsid w:val="00633F18"/>
    <w:rsid w:val="006359F0"/>
    <w:rsid w:val="00636D58"/>
    <w:rsid w:val="006374F9"/>
    <w:rsid w:val="0064661B"/>
    <w:rsid w:val="00667B88"/>
    <w:rsid w:val="00670C2B"/>
    <w:rsid w:val="0068269F"/>
    <w:rsid w:val="006A209D"/>
    <w:rsid w:val="006A519E"/>
    <w:rsid w:val="006A739E"/>
    <w:rsid w:val="006C6500"/>
    <w:rsid w:val="006C7FDF"/>
    <w:rsid w:val="006D16D7"/>
    <w:rsid w:val="006D2406"/>
    <w:rsid w:val="006E0CF4"/>
    <w:rsid w:val="006E3F6A"/>
    <w:rsid w:val="00702D4C"/>
    <w:rsid w:val="007047B7"/>
    <w:rsid w:val="00704AE8"/>
    <w:rsid w:val="0071242A"/>
    <w:rsid w:val="00730E12"/>
    <w:rsid w:val="00732B27"/>
    <w:rsid w:val="0073447D"/>
    <w:rsid w:val="00742FD2"/>
    <w:rsid w:val="00752E4A"/>
    <w:rsid w:val="00753E1E"/>
    <w:rsid w:val="007608E1"/>
    <w:rsid w:val="00763C80"/>
    <w:rsid w:val="00763F5F"/>
    <w:rsid w:val="00783461"/>
    <w:rsid w:val="007870F8"/>
    <w:rsid w:val="00795762"/>
    <w:rsid w:val="007A20A3"/>
    <w:rsid w:val="007B15D1"/>
    <w:rsid w:val="007B2DA1"/>
    <w:rsid w:val="007B75E0"/>
    <w:rsid w:val="007C72CA"/>
    <w:rsid w:val="007D0E4F"/>
    <w:rsid w:val="007D30EF"/>
    <w:rsid w:val="007E0C0B"/>
    <w:rsid w:val="007E65E2"/>
    <w:rsid w:val="007E74E6"/>
    <w:rsid w:val="007F7E5C"/>
    <w:rsid w:val="00802F29"/>
    <w:rsid w:val="0080400E"/>
    <w:rsid w:val="0080525C"/>
    <w:rsid w:val="008062B6"/>
    <w:rsid w:val="008145FB"/>
    <w:rsid w:val="008246F8"/>
    <w:rsid w:val="00826BA9"/>
    <w:rsid w:val="00830A44"/>
    <w:rsid w:val="0084048D"/>
    <w:rsid w:val="00841794"/>
    <w:rsid w:val="00843EF3"/>
    <w:rsid w:val="00846D63"/>
    <w:rsid w:val="0086131C"/>
    <w:rsid w:val="0086702E"/>
    <w:rsid w:val="00867512"/>
    <w:rsid w:val="00867C8D"/>
    <w:rsid w:val="00867D2D"/>
    <w:rsid w:val="00872D34"/>
    <w:rsid w:val="008749BD"/>
    <w:rsid w:val="00877D27"/>
    <w:rsid w:val="008843A0"/>
    <w:rsid w:val="00895CBC"/>
    <w:rsid w:val="00897408"/>
    <w:rsid w:val="008A08D2"/>
    <w:rsid w:val="008A2A36"/>
    <w:rsid w:val="008A7399"/>
    <w:rsid w:val="008C10A7"/>
    <w:rsid w:val="008C3B5E"/>
    <w:rsid w:val="008D439A"/>
    <w:rsid w:val="008D58D6"/>
    <w:rsid w:val="008D6A56"/>
    <w:rsid w:val="008E4845"/>
    <w:rsid w:val="008F0D39"/>
    <w:rsid w:val="008F4458"/>
    <w:rsid w:val="008F4C0C"/>
    <w:rsid w:val="00903E59"/>
    <w:rsid w:val="009233AD"/>
    <w:rsid w:val="009272CE"/>
    <w:rsid w:val="00932177"/>
    <w:rsid w:val="00933282"/>
    <w:rsid w:val="00944B74"/>
    <w:rsid w:val="00944BA2"/>
    <w:rsid w:val="00950B2D"/>
    <w:rsid w:val="00955124"/>
    <w:rsid w:val="00960A0F"/>
    <w:rsid w:val="00964408"/>
    <w:rsid w:val="00965C12"/>
    <w:rsid w:val="00981EE3"/>
    <w:rsid w:val="00984468"/>
    <w:rsid w:val="00993C91"/>
    <w:rsid w:val="0099410F"/>
    <w:rsid w:val="009A3A5B"/>
    <w:rsid w:val="009A41C4"/>
    <w:rsid w:val="009B0ED5"/>
    <w:rsid w:val="009B53BE"/>
    <w:rsid w:val="009C1233"/>
    <w:rsid w:val="009C2CC9"/>
    <w:rsid w:val="009C7A81"/>
    <w:rsid w:val="009D535E"/>
    <w:rsid w:val="009E3F44"/>
    <w:rsid w:val="009E5DAA"/>
    <w:rsid w:val="009F74EA"/>
    <w:rsid w:val="009F7D45"/>
    <w:rsid w:val="00A1183A"/>
    <w:rsid w:val="00A16FF4"/>
    <w:rsid w:val="00A17891"/>
    <w:rsid w:val="00A24933"/>
    <w:rsid w:val="00A31F17"/>
    <w:rsid w:val="00A32E28"/>
    <w:rsid w:val="00A33DAE"/>
    <w:rsid w:val="00A40440"/>
    <w:rsid w:val="00A416E8"/>
    <w:rsid w:val="00A45406"/>
    <w:rsid w:val="00A469C1"/>
    <w:rsid w:val="00A50636"/>
    <w:rsid w:val="00A5660F"/>
    <w:rsid w:val="00A61BC7"/>
    <w:rsid w:val="00A6260F"/>
    <w:rsid w:val="00A73AE8"/>
    <w:rsid w:val="00A743FA"/>
    <w:rsid w:val="00A75115"/>
    <w:rsid w:val="00A86E37"/>
    <w:rsid w:val="00A9643D"/>
    <w:rsid w:val="00AB1F7A"/>
    <w:rsid w:val="00AC29BD"/>
    <w:rsid w:val="00AC5834"/>
    <w:rsid w:val="00AD06B9"/>
    <w:rsid w:val="00AD4AA7"/>
    <w:rsid w:val="00AD6A4E"/>
    <w:rsid w:val="00AE0EC1"/>
    <w:rsid w:val="00AE50EA"/>
    <w:rsid w:val="00AF4526"/>
    <w:rsid w:val="00B015E8"/>
    <w:rsid w:val="00B02148"/>
    <w:rsid w:val="00B1262B"/>
    <w:rsid w:val="00B1456B"/>
    <w:rsid w:val="00B14E6D"/>
    <w:rsid w:val="00B16A39"/>
    <w:rsid w:val="00B20099"/>
    <w:rsid w:val="00B22BEB"/>
    <w:rsid w:val="00B308CD"/>
    <w:rsid w:val="00B41389"/>
    <w:rsid w:val="00B41E4C"/>
    <w:rsid w:val="00B46322"/>
    <w:rsid w:val="00B50645"/>
    <w:rsid w:val="00B60C27"/>
    <w:rsid w:val="00B6613E"/>
    <w:rsid w:val="00B7027F"/>
    <w:rsid w:val="00B731A9"/>
    <w:rsid w:val="00B82708"/>
    <w:rsid w:val="00B904C8"/>
    <w:rsid w:val="00B91644"/>
    <w:rsid w:val="00BA1EC5"/>
    <w:rsid w:val="00BA59B9"/>
    <w:rsid w:val="00BA7606"/>
    <w:rsid w:val="00BA7702"/>
    <w:rsid w:val="00BB1C4D"/>
    <w:rsid w:val="00BB3D4F"/>
    <w:rsid w:val="00BC4E07"/>
    <w:rsid w:val="00BD2563"/>
    <w:rsid w:val="00BD497E"/>
    <w:rsid w:val="00BD698C"/>
    <w:rsid w:val="00BE014A"/>
    <w:rsid w:val="00BE3F03"/>
    <w:rsid w:val="00BE7079"/>
    <w:rsid w:val="00BF181F"/>
    <w:rsid w:val="00BF3466"/>
    <w:rsid w:val="00BF7BD4"/>
    <w:rsid w:val="00C13119"/>
    <w:rsid w:val="00C15EC5"/>
    <w:rsid w:val="00C20214"/>
    <w:rsid w:val="00C30769"/>
    <w:rsid w:val="00C32C5C"/>
    <w:rsid w:val="00C367D3"/>
    <w:rsid w:val="00C44CB5"/>
    <w:rsid w:val="00C4707A"/>
    <w:rsid w:val="00C55ED2"/>
    <w:rsid w:val="00C62A32"/>
    <w:rsid w:val="00C63D17"/>
    <w:rsid w:val="00C666E7"/>
    <w:rsid w:val="00C73853"/>
    <w:rsid w:val="00C74DB9"/>
    <w:rsid w:val="00C84628"/>
    <w:rsid w:val="00C84CD9"/>
    <w:rsid w:val="00C8671B"/>
    <w:rsid w:val="00C86842"/>
    <w:rsid w:val="00C876B8"/>
    <w:rsid w:val="00CA032E"/>
    <w:rsid w:val="00CA17D7"/>
    <w:rsid w:val="00CA26B8"/>
    <w:rsid w:val="00CA33D0"/>
    <w:rsid w:val="00CA7E4C"/>
    <w:rsid w:val="00CB11C4"/>
    <w:rsid w:val="00CB27F9"/>
    <w:rsid w:val="00CB7E9A"/>
    <w:rsid w:val="00CC26A3"/>
    <w:rsid w:val="00CC41E6"/>
    <w:rsid w:val="00CC5C43"/>
    <w:rsid w:val="00CD05B4"/>
    <w:rsid w:val="00CD5CDD"/>
    <w:rsid w:val="00CE37BA"/>
    <w:rsid w:val="00CF2BD7"/>
    <w:rsid w:val="00D022C2"/>
    <w:rsid w:val="00D054C0"/>
    <w:rsid w:val="00D10134"/>
    <w:rsid w:val="00D1276B"/>
    <w:rsid w:val="00D174AC"/>
    <w:rsid w:val="00D25B5A"/>
    <w:rsid w:val="00D3266D"/>
    <w:rsid w:val="00D373F9"/>
    <w:rsid w:val="00D41D8D"/>
    <w:rsid w:val="00D423ED"/>
    <w:rsid w:val="00D44B00"/>
    <w:rsid w:val="00D47A5E"/>
    <w:rsid w:val="00D501B9"/>
    <w:rsid w:val="00D52A52"/>
    <w:rsid w:val="00D70AFC"/>
    <w:rsid w:val="00D75DDE"/>
    <w:rsid w:val="00D75EF4"/>
    <w:rsid w:val="00D92E49"/>
    <w:rsid w:val="00D948C0"/>
    <w:rsid w:val="00D9650A"/>
    <w:rsid w:val="00DA3378"/>
    <w:rsid w:val="00DA4946"/>
    <w:rsid w:val="00DA73BB"/>
    <w:rsid w:val="00DC3DB0"/>
    <w:rsid w:val="00DC78A1"/>
    <w:rsid w:val="00DD2FAC"/>
    <w:rsid w:val="00DD7AD0"/>
    <w:rsid w:val="00DE0967"/>
    <w:rsid w:val="00DE2019"/>
    <w:rsid w:val="00DE5259"/>
    <w:rsid w:val="00DE683D"/>
    <w:rsid w:val="00DE731B"/>
    <w:rsid w:val="00DF5186"/>
    <w:rsid w:val="00E05CE5"/>
    <w:rsid w:val="00E17251"/>
    <w:rsid w:val="00E17E50"/>
    <w:rsid w:val="00E3158A"/>
    <w:rsid w:val="00E3541D"/>
    <w:rsid w:val="00E40C3B"/>
    <w:rsid w:val="00E431AD"/>
    <w:rsid w:val="00E61343"/>
    <w:rsid w:val="00E66527"/>
    <w:rsid w:val="00E8169F"/>
    <w:rsid w:val="00E84427"/>
    <w:rsid w:val="00E85457"/>
    <w:rsid w:val="00E92425"/>
    <w:rsid w:val="00E93446"/>
    <w:rsid w:val="00E97AAD"/>
    <w:rsid w:val="00E97E10"/>
    <w:rsid w:val="00EA158B"/>
    <w:rsid w:val="00EA5E37"/>
    <w:rsid w:val="00EB7A8F"/>
    <w:rsid w:val="00EC1878"/>
    <w:rsid w:val="00EC29A2"/>
    <w:rsid w:val="00EC7A51"/>
    <w:rsid w:val="00ED247D"/>
    <w:rsid w:val="00ED465A"/>
    <w:rsid w:val="00EE3F65"/>
    <w:rsid w:val="00EF2A91"/>
    <w:rsid w:val="00EF3348"/>
    <w:rsid w:val="00EF479E"/>
    <w:rsid w:val="00F03ABA"/>
    <w:rsid w:val="00F11A9E"/>
    <w:rsid w:val="00F1550D"/>
    <w:rsid w:val="00F16979"/>
    <w:rsid w:val="00F23DBC"/>
    <w:rsid w:val="00F3288E"/>
    <w:rsid w:val="00F34968"/>
    <w:rsid w:val="00F41B52"/>
    <w:rsid w:val="00F540CD"/>
    <w:rsid w:val="00F56332"/>
    <w:rsid w:val="00F60107"/>
    <w:rsid w:val="00F6725B"/>
    <w:rsid w:val="00F67FA6"/>
    <w:rsid w:val="00F74502"/>
    <w:rsid w:val="00F832F3"/>
    <w:rsid w:val="00FA3DD8"/>
    <w:rsid w:val="00FB0F88"/>
    <w:rsid w:val="00FC76EC"/>
    <w:rsid w:val="00FD70B9"/>
    <w:rsid w:val="00FE06F8"/>
    <w:rsid w:val="00FE1600"/>
    <w:rsid w:val="00FF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0981"/>
    <w:pPr>
      <w:ind w:left="720"/>
      <w:contextualSpacing/>
    </w:pPr>
  </w:style>
  <w:style w:type="table" w:styleId="a3">
    <w:name w:val="Table Grid"/>
    <w:basedOn w:val="a1"/>
    <w:uiPriority w:val="59"/>
    <w:rsid w:val="00E8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0981"/>
    <w:pPr>
      <w:ind w:left="720"/>
      <w:contextualSpacing/>
    </w:pPr>
  </w:style>
  <w:style w:type="table" w:styleId="a3">
    <w:name w:val="Table Grid"/>
    <w:basedOn w:val="a1"/>
    <w:uiPriority w:val="59"/>
    <w:rsid w:val="00E8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6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F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cp:lastPrinted>2015-09-25T13:47:00Z</cp:lastPrinted>
  <dcterms:created xsi:type="dcterms:W3CDTF">2015-09-29T12:13:00Z</dcterms:created>
  <dcterms:modified xsi:type="dcterms:W3CDTF">2015-09-29T12:13:00Z</dcterms:modified>
</cp:coreProperties>
</file>