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4A" w:rsidRPr="00A5649C" w:rsidRDefault="00A5649C" w:rsidP="00B3532D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3A97A" wp14:editId="4049B398">
            <wp:simplePos x="0" y="0"/>
            <wp:positionH relativeFrom="column">
              <wp:posOffset>166370</wp:posOffset>
            </wp:positionH>
            <wp:positionV relativeFrom="paragraph">
              <wp:posOffset>-79375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AB4">
        <w:rPr>
          <w:rFonts w:ascii="Segoe UI" w:hAnsi="Segoe UI" w:cs="Segoe UI"/>
          <w:sz w:val="28"/>
          <w:szCs w:val="28"/>
        </w:rPr>
        <w:t xml:space="preserve">Горячая линия </w:t>
      </w:r>
      <w:r w:rsidR="00BD041B">
        <w:rPr>
          <w:rFonts w:ascii="Segoe UI" w:hAnsi="Segoe UI" w:cs="Segoe UI"/>
          <w:sz w:val="28"/>
          <w:szCs w:val="28"/>
        </w:rPr>
        <w:t xml:space="preserve">по вопросам кадастрового учета объектов капитального строительства </w:t>
      </w: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55212" w:rsidRPr="00A5649C" w:rsidRDefault="00455212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D041B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Уважаемые заявители, </w:t>
      </w:r>
      <w:r w:rsidRPr="00564DF6">
        <w:rPr>
          <w:rFonts w:ascii="Segoe UI" w:hAnsi="Segoe UI" w:cs="Segoe UI"/>
          <w:b/>
          <w:sz w:val="24"/>
          <w:szCs w:val="24"/>
        </w:rPr>
        <w:t>2</w:t>
      </w:r>
      <w:r w:rsidR="00BD041B" w:rsidRPr="00564DF6">
        <w:rPr>
          <w:rFonts w:ascii="Segoe UI" w:hAnsi="Segoe UI" w:cs="Segoe UI"/>
          <w:b/>
          <w:sz w:val="24"/>
          <w:szCs w:val="24"/>
        </w:rPr>
        <w:t>7</w:t>
      </w:r>
      <w:r w:rsidRPr="00564DF6">
        <w:rPr>
          <w:rFonts w:ascii="Segoe UI" w:hAnsi="Segoe UI" w:cs="Segoe UI"/>
          <w:b/>
          <w:sz w:val="24"/>
          <w:szCs w:val="24"/>
        </w:rPr>
        <w:t xml:space="preserve"> </w:t>
      </w:r>
      <w:r w:rsidR="00BD041B" w:rsidRPr="00564DF6">
        <w:rPr>
          <w:rFonts w:ascii="Segoe UI" w:hAnsi="Segoe UI" w:cs="Segoe UI"/>
          <w:b/>
          <w:sz w:val="24"/>
          <w:szCs w:val="24"/>
        </w:rPr>
        <w:t>июня</w:t>
      </w:r>
      <w:r w:rsidRPr="00564DF6">
        <w:rPr>
          <w:rFonts w:ascii="Segoe UI" w:hAnsi="Segoe UI" w:cs="Segoe UI"/>
          <w:b/>
          <w:sz w:val="24"/>
          <w:szCs w:val="24"/>
        </w:rPr>
        <w:t xml:space="preserve"> 2018 года</w:t>
      </w:r>
      <w:r>
        <w:rPr>
          <w:rFonts w:ascii="Segoe UI" w:hAnsi="Segoe UI" w:cs="Segoe UI"/>
          <w:sz w:val="24"/>
          <w:szCs w:val="24"/>
        </w:rPr>
        <w:t xml:space="preserve"> </w:t>
      </w:r>
      <w:r w:rsidR="00A5649C" w:rsidRPr="00A5649C">
        <w:rPr>
          <w:rFonts w:ascii="Segoe UI" w:hAnsi="Segoe UI" w:cs="Segoe UI"/>
          <w:sz w:val="24"/>
          <w:szCs w:val="24"/>
        </w:rPr>
        <w:t>в Кадастровой палате по Курской области состоится</w:t>
      </w:r>
      <w:r w:rsidR="00455212">
        <w:rPr>
          <w:rFonts w:ascii="Segoe UI" w:hAnsi="Segoe UI" w:cs="Segoe UI"/>
          <w:sz w:val="24"/>
          <w:szCs w:val="24"/>
        </w:rPr>
        <w:t xml:space="preserve"> </w:t>
      </w:r>
      <w:r w:rsidR="00A5649C" w:rsidRPr="00A5649C">
        <w:rPr>
          <w:rFonts w:ascii="Segoe UI" w:hAnsi="Segoe UI" w:cs="Segoe UI"/>
          <w:sz w:val="24"/>
          <w:szCs w:val="24"/>
        </w:rPr>
        <w:t>«горячая линия» по вопросам</w:t>
      </w:r>
      <w:r>
        <w:rPr>
          <w:rFonts w:ascii="Segoe UI" w:hAnsi="Segoe UI" w:cs="Segoe UI"/>
          <w:sz w:val="24"/>
          <w:szCs w:val="24"/>
        </w:rPr>
        <w:t xml:space="preserve"> ведения Единого государственного реестра недвижимости</w:t>
      </w:r>
      <w:r w:rsidR="00A240C3">
        <w:rPr>
          <w:rFonts w:ascii="Segoe UI" w:hAnsi="Segoe UI" w:cs="Segoe UI"/>
          <w:sz w:val="24"/>
          <w:szCs w:val="24"/>
        </w:rPr>
        <w:t xml:space="preserve"> (ЕГРН)</w:t>
      </w:r>
      <w:r w:rsidR="00BD041B">
        <w:rPr>
          <w:rFonts w:ascii="Segoe UI" w:hAnsi="Segoe UI" w:cs="Segoe UI"/>
          <w:sz w:val="24"/>
          <w:szCs w:val="24"/>
        </w:rPr>
        <w:t xml:space="preserve"> в отношении объектов капитального строительства</w:t>
      </w:r>
      <w:r>
        <w:rPr>
          <w:rFonts w:ascii="Segoe UI" w:hAnsi="Segoe UI" w:cs="Segoe UI"/>
          <w:sz w:val="24"/>
          <w:szCs w:val="24"/>
        </w:rPr>
        <w:t>.</w:t>
      </w:r>
    </w:p>
    <w:p w:rsidR="00BD041B" w:rsidRPr="00BD041B" w:rsidRDefault="00BD041B" w:rsidP="00BD041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D041B">
        <w:rPr>
          <w:rFonts w:ascii="Segoe UI" w:hAnsi="Segoe UI" w:cs="Segoe UI"/>
          <w:sz w:val="24"/>
          <w:szCs w:val="24"/>
        </w:rPr>
        <w:t>В ходе горячей линии вы сможете узнать: как поставить на кадастровый учет</w:t>
      </w:r>
      <w:r>
        <w:rPr>
          <w:rFonts w:ascii="Segoe UI" w:hAnsi="Segoe UI" w:cs="Segoe UI"/>
          <w:sz w:val="24"/>
          <w:szCs w:val="24"/>
        </w:rPr>
        <w:t xml:space="preserve"> дом,</w:t>
      </w:r>
      <w:r w:rsidRPr="00BD041B">
        <w:rPr>
          <w:rFonts w:ascii="Segoe UI" w:hAnsi="Segoe UI" w:cs="Segoe UI"/>
          <w:sz w:val="24"/>
          <w:szCs w:val="24"/>
        </w:rPr>
        <w:t xml:space="preserve"> квартиру или гараж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BD041B">
        <w:rPr>
          <w:rFonts w:ascii="Segoe UI" w:hAnsi="Segoe UI" w:cs="Segoe UI"/>
          <w:sz w:val="24"/>
          <w:szCs w:val="24"/>
        </w:rPr>
        <w:t xml:space="preserve">как осуществить </w:t>
      </w:r>
      <w:r>
        <w:rPr>
          <w:rFonts w:ascii="Segoe UI" w:hAnsi="Segoe UI" w:cs="Segoe UI"/>
          <w:sz w:val="24"/>
          <w:szCs w:val="24"/>
        </w:rPr>
        <w:t xml:space="preserve">кадастровый </w:t>
      </w:r>
      <w:r w:rsidRPr="00BD041B">
        <w:rPr>
          <w:rFonts w:ascii="Segoe UI" w:hAnsi="Segoe UI" w:cs="Segoe UI"/>
          <w:sz w:val="24"/>
          <w:szCs w:val="24"/>
        </w:rPr>
        <w:t>учет помещений в многоквартирном доме,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D041B">
        <w:rPr>
          <w:rFonts w:ascii="Segoe UI" w:hAnsi="Segoe UI" w:cs="Segoe UI"/>
          <w:sz w:val="24"/>
          <w:szCs w:val="24"/>
        </w:rPr>
        <w:t>как снять объект недвижимости с кадастрового учета, кто вправе обратиться с заяв</w:t>
      </w:r>
      <w:r w:rsidR="00133C55">
        <w:rPr>
          <w:rFonts w:ascii="Segoe UI" w:hAnsi="Segoe UI" w:cs="Segoe UI"/>
          <w:sz w:val="24"/>
          <w:szCs w:val="24"/>
        </w:rPr>
        <w:t>ление</w:t>
      </w:r>
      <w:r w:rsidRPr="00BD041B">
        <w:rPr>
          <w:rFonts w:ascii="Segoe UI" w:hAnsi="Segoe UI" w:cs="Segoe UI"/>
          <w:sz w:val="24"/>
          <w:szCs w:val="24"/>
        </w:rPr>
        <w:t xml:space="preserve">м о кадастровом учете. </w:t>
      </w:r>
    </w:p>
    <w:p w:rsidR="00A5649C" w:rsidRPr="00A5649C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На ваши вопросы ответ</w:t>
      </w:r>
      <w:r w:rsidR="00BD041B">
        <w:rPr>
          <w:rFonts w:ascii="Segoe UI" w:hAnsi="Segoe UI" w:cs="Segoe UI"/>
          <w:sz w:val="24"/>
          <w:szCs w:val="24"/>
        </w:rPr>
        <w:t>и</w:t>
      </w:r>
      <w:r>
        <w:rPr>
          <w:rFonts w:ascii="Segoe UI" w:hAnsi="Segoe UI" w:cs="Segoe UI"/>
          <w:sz w:val="24"/>
          <w:szCs w:val="24"/>
        </w:rPr>
        <w:t xml:space="preserve">т </w:t>
      </w:r>
      <w:r w:rsidR="00BD041B">
        <w:rPr>
          <w:rFonts w:ascii="Segoe UI" w:hAnsi="Segoe UI" w:cs="Segoe UI"/>
          <w:sz w:val="24"/>
          <w:szCs w:val="24"/>
        </w:rPr>
        <w:t xml:space="preserve">заместитель начальника отдела обработки документов и обеспечения учетных действий №2 Горковенкова Оксана Ивановна. 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A5649C" w:rsidRDefault="00A5649C" w:rsidP="00EE2A50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Звонки от заявителей будут приниматься по телефону (4712) 57-39-71 </w:t>
      </w:r>
      <w:r w:rsidR="00B229AB"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</w:t>
      </w:r>
      <w:r w:rsidR="00B3532D">
        <w:rPr>
          <w:rFonts w:ascii="Segoe UI" w:hAnsi="Segoe UI" w:cs="Segoe UI"/>
          <w:sz w:val="24"/>
          <w:szCs w:val="24"/>
        </w:rPr>
        <w:t>10.00 до 12</w:t>
      </w:r>
      <w:r w:rsidRPr="00A5649C">
        <w:rPr>
          <w:rFonts w:ascii="Segoe UI" w:hAnsi="Segoe UI" w:cs="Segoe UI"/>
          <w:sz w:val="24"/>
          <w:szCs w:val="24"/>
        </w:rPr>
        <w:t>.00.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r w:rsidRPr="00564DF6">
        <w:rPr>
          <w:rFonts w:ascii="Segoe UI" w:hAnsi="Segoe UI" w:cs="Segoe UI"/>
          <w:b/>
          <w:sz w:val="24"/>
          <w:szCs w:val="24"/>
        </w:rPr>
        <w:t>2</w:t>
      </w:r>
      <w:r w:rsidR="00BD041B" w:rsidRPr="00564DF6">
        <w:rPr>
          <w:rFonts w:ascii="Segoe UI" w:hAnsi="Segoe UI" w:cs="Segoe UI"/>
          <w:b/>
          <w:sz w:val="24"/>
          <w:szCs w:val="24"/>
        </w:rPr>
        <w:t xml:space="preserve">8 июня </w:t>
      </w:r>
      <w:r w:rsidRPr="00564DF6">
        <w:rPr>
          <w:rFonts w:ascii="Segoe UI" w:hAnsi="Segoe UI" w:cs="Segoe UI"/>
          <w:b/>
          <w:sz w:val="24"/>
          <w:szCs w:val="24"/>
        </w:rPr>
        <w:t>2018 года</w:t>
      </w:r>
      <w:r>
        <w:rPr>
          <w:rFonts w:ascii="Segoe UI" w:hAnsi="Segoe UI" w:cs="Segoe UI"/>
          <w:sz w:val="24"/>
          <w:szCs w:val="24"/>
        </w:rPr>
        <w:t xml:space="preserve"> </w:t>
      </w:r>
      <w:bookmarkEnd w:id="0"/>
      <w:r>
        <w:rPr>
          <w:rFonts w:ascii="Segoe UI" w:hAnsi="Segoe UI" w:cs="Segoe UI"/>
          <w:sz w:val="24"/>
          <w:szCs w:val="24"/>
        </w:rPr>
        <w:t xml:space="preserve">состоится горячая линия по вопросам ведения Единого государственного реестра недвижимости для кадастровых инженеров. </w:t>
      </w:r>
      <w:r w:rsidR="00A5649C" w:rsidRPr="00A5649C">
        <w:rPr>
          <w:rFonts w:ascii="Segoe UI" w:hAnsi="Segoe UI" w:cs="Segoe UI"/>
          <w:sz w:val="24"/>
          <w:szCs w:val="24"/>
        </w:rPr>
        <w:t xml:space="preserve">На вопросы </w:t>
      </w:r>
      <w:r>
        <w:rPr>
          <w:rFonts w:ascii="Segoe UI" w:hAnsi="Segoe UI" w:cs="Segoe UI"/>
          <w:sz w:val="24"/>
          <w:szCs w:val="24"/>
        </w:rPr>
        <w:t xml:space="preserve">профессиональных участников рынка кадастровых работ </w:t>
      </w:r>
      <w:r w:rsidR="00A5649C" w:rsidRPr="00A5649C">
        <w:rPr>
          <w:rFonts w:ascii="Segoe UI" w:hAnsi="Segoe UI" w:cs="Segoe UI"/>
          <w:sz w:val="24"/>
          <w:szCs w:val="24"/>
        </w:rPr>
        <w:t xml:space="preserve">ответят </w:t>
      </w:r>
      <w:r>
        <w:rPr>
          <w:rFonts w:ascii="Segoe UI" w:hAnsi="Segoe UI" w:cs="Segoe UI"/>
          <w:sz w:val="24"/>
          <w:szCs w:val="24"/>
        </w:rPr>
        <w:t xml:space="preserve">начальник отдела обработки документов и обеспечения учетных действий №1 Павлова Наталья Николаевна и начальник отдела обработки документов и обеспечения учетных действий №2 Сараева Татьяна Ивановна. 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A5649C">
        <w:rPr>
          <w:rFonts w:ascii="Segoe UI" w:hAnsi="Segoe UI" w:cs="Segoe UI"/>
          <w:sz w:val="24"/>
          <w:szCs w:val="24"/>
        </w:rPr>
        <w:t>вонки</w:t>
      </w:r>
      <w:r>
        <w:rPr>
          <w:rFonts w:ascii="Segoe UI" w:hAnsi="Segoe UI" w:cs="Segoe UI"/>
          <w:sz w:val="24"/>
          <w:szCs w:val="24"/>
        </w:rPr>
        <w:t xml:space="preserve"> от кадастровых инженеров</w:t>
      </w:r>
      <w:r w:rsidRPr="00A5649C">
        <w:rPr>
          <w:rFonts w:ascii="Segoe UI" w:hAnsi="Segoe UI" w:cs="Segoe UI"/>
          <w:sz w:val="24"/>
          <w:szCs w:val="24"/>
        </w:rPr>
        <w:t xml:space="preserve"> будут приниматься по телефону (4712) 57-39-71 </w:t>
      </w:r>
      <w:r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14.00 до 16</w:t>
      </w:r>
      <w:r w:rsidRPr="00A5649C">
        <w:rPr>
          <w:rFonts w:ascii="Segoe UI" w:hAnsi="Segoe UI" w:cs="Segoe UI"/>
          <w:sz w:val="24"/>
          <w:szCs w:val="24"/>
        </w:rPr>
        <w:t>.00.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3532D">
        <w:rPr>
          <w:rFonts w:ascii="Segoe UI" w:hAnsi="Segoe UI" w:cs="Segoe UI"/>
          <w:sz w:val="24"/>
          <w:szCs w:val="24"/>
        </w:rPr>
        <w:t>Обращаем внимание, по вопросам получения услуг Росреестра в электронном виде, вопросам организационного и справочного характера Вы можете обратиться к дежурному консультанту,</w:t>
      </w:r>
      <w:r>
        <w:rPr>
          <w:rFonts w:ascii="Segoe UI" w:hAnsi="Segoe UI" w:cs="Segoe UI"/>
          <w:sz w:val="24"/>
          <w:szCs w:val="24"/>
        </w:rPr>
        <w:t xml:space="preserve"> независимо от времени проведения «горячей линии», </w:t>
      </w:r>
      <w:r w:rsidRPr="00B3532D">
        <w:rPr>
          <w:rFonts w:ascii="Segoe UI" w:hAnsi="Segoe UI" w:cs="Segoe UI"/>
          <w:sz w:val="24"/>
          <w:szCs w:val="24"/>
        </w:rPr>
        <w:t xml:space="preserve"> позвонив по номеру: (4712) 57-39-71 ежедневно (кроме субботы и воскресенья) с 09.00 до 18.00 с понедельника по четверг и с 09.00 до 17.00 в пятницу.</w:t>
      </w:r>
      <w:proofErr w:type="gramEnd"/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133C55"/>
    <w:rsid w:val="0036284A"/>
    <w:rsid w:val="00455212"/>
    <w:rsid w:val="004E44D0"/>
    <w:rsid w:val="005001F3"/>
    <w:rsid w:val="00564DF6"/>
    <w:rsid w:val="00577916"/>
    <w:rsid w:val="00863AB4"/>
    <w:rsid w:val="00A240C3"/>
    <w:rsid w:val="00A5649C"/>
    <w:rsid w:val="00B229AB"/>
    <w:rsid w:val="00B3532D"/>
    <w:rsid w:val="00BD041B"/>
    <w:rsid w:val="00EE2A50"/>
    <w:rsid w:val="00F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2018-06-25T05:49:00Z</cp:lastPrinted>
  <dcterms:created xsi:type="dcterms:W3CDTF">2018-06-14T06:28:00Z</dcterms:created>
  <dcterms:modified xsi:type="dcterms:W3CDTF">2018-06-25T05:50:00Z</dcterms:modified>
</cp:coreProperties>
</file>